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97D0" w14:textId="77777777" w:rsidR="00C30647" w:rsidRPr="00C30647" w:rsidRDefault="00C30647" w:rsidP="00C30647">
      <w:pPr>
        <w:jc w:val="center"/>
        <w:rPr>
          <w:b/>
          <w:bCs/>
          <w:sz w:val="28"/>
          <w:szCs w:val="32"/>
        </w:rPr>
      </w:pPr>
      <w:r w:rsidRPr="00C30647">
        <w:rPr>
          <w:rFonts w:hint="eastAsia"/>
          <w:b/>
          <w:bCs/>
          <w:sz w:val="28"/>
          <w:szCs w:val="32"/>
        </w:rPr>
        <w:t>泰州兴化市</w:t>
      </w:r>
      <w:proofErr w:type="gramStart"/>
      <w:r w:rsidRPr="00C30647">
        <w:rPr>
          <w:rFonts w:hint="eastAsia"/>
          <w:b/>
          <w:bCs/>
          <w:sz w:val="28"/>
          <w:szCs w:val="32"/>
        </w:rPr>
        <w:t>和兴塑业</w:t>
      </w:r>
      <w:proofErr w:type="gramEnd"/>
      <w:r w:rsidRPr="00C30647">
        <w:rPr>
          <w:rFonts w:hint="eastAsia"/>
          <w:b/>
          <w:bCs/>
          <w:sz w:val="28"/>
          <w:szCs w:val="32"/>
        </w:rPr>
        <w:t>有限公司“7·22”一般火灾事故调查报告</w:t>
      </w:r>
    </w:p>
    <w:p w14:paraId="4223106D" w14:textId="77777777" w:rsidR="00C30647" w:rsidRDefault="00C30647" w:rsidP="00C30647"/>
    <w:p w14:paraId="0C943AE3" w14:textId="5717ABB5" w:rsidR="00C30647" w:rsidRPr="00C30647" w:rsidRDefault="00C30647" w:rsidP="00C30647">
      <w:pPr>
        <w:rPr>
          <w:rFonts w:hint="eastAsia"/>
          <w:sz w:val="24"/>
          <w:szCs w:val="28"/>
        </w:rPr>
      </w:pPr>
      <w:r w:rsidRPr="00C30647">
        <w:rPr>
          <w:rFonts w:hint="eastAsia"/>
          <w:sz w:val="24"/>
          <w:szCs w:val="28"/>
        </w:rPr>
        <w:t>7月22日18时54分，位于兴化市兴东镇园区中路东侧的</w:t>
      </w:r>
      <w:proofErr w:type="gramStart"/>
      <w:r w:rsidRPr="00C30647">
        <w:rPr>
          <w:rFonts w:hint="eastAsia"/>
          <w:sz w:val="24"/>
          <w:szCs w:val="28"/>
        </w:rPr>
        <w:t>和兴塑业</w:t>
      </w:r>
      <w:proofErr w:type="gramEnd"/>
      <w:r w:rsidRPr="00C30647">
        <w:rPr>
          <w:rFonts w:hint="eastAsia"/>
          <w:sz w:val="24"/>
          <w:szCs w:val="28"/>
        </w:rPr>
        <w:t>有限公司发生火灾，过火面积约2900平方米，无人员伤亡，直接经济损失约为47.5万元人民币。</w:t>
      </w:r>
    </w:p>
    <w:p w14:paraId="2DA3D362" w14:textId="77777777" w:rsidR="00C30647" w:rsidRPr="00C30647" w:rsidRDefault="00C30647" w:rsidP="00C30647">
      <w:pPr>
        <w:rPr>
          <w:rFonts w:hint="eastAsia"/>
          <w:sz w:val="24"/>
          <w:szCs w:val="28"/>
        </w:rPr>
      </w:pPr>
      <w:r w:rsidRPr="00C30647">
        <w:rPr>
          <w:rFonts w:hint="eastAsia"/>
          <w:sz w:val="24"/>
          <w:szCs w:val="28"/>
        </w:rPr>
        <w:t>根据《安全生产法》《生产安全事故报告和调查处理条例》（国务院令第493号）等法律法规的规定，调查组按照“四不放过”和“科学严谨、依法依规、实事求是、注重实效”的原则，通过现场勘验、调查取证、综合分析，查明了事故原因，认定了事故性质和责任，提出了对责任单位和有关人员的处理建议，并提出事故防范及整改措施建议。</w:t>
      </w:r>
    </w:p>
    <w:p w14:paraId="00F123EF" w14:textId="77777777" w:rsidR="00C30647" w:rsidRPr="00C30647" w:rsidRDefault="00C30647" w:rsidP="00C30647">
      <w:pPr>
        <w:rPr>
          <w:rFonts w:hint="eastAsia"/>
          <w:sz w:val="24"/>
          <w:szCs w:val="28"/>
        </w:rPr>
      </w:pPr>
      <w:r w:rsidRPr="00C30647">
        <w:rPr>
          <w:rFonts w:hint="eastAsia"/>
          <w:sz w:val="24"/>
          <w:szCs w:val="28"/>
        </w:rPr>
        <w:t>经调查认定，该事故是一起因违法组织生产而引发的生产安全责任事故。现将有关情况报告如下：</w:t>
      </w:r>
    </w:p>
    <w:p w14:paraId="3DFC2652" w14:textId="77777777" w:rsidR="00C30647" w:rsidRPr="00C30647" w:rsidRDefault="00C30647" w:rsidP="00C30647">
      <w:pPr>
        <w:rPr>
          <w:rFonts w:hint="eastAsia"/>
          <w:sz w:val="24"/>
          <w:szCs w:val="28"/>
        </w:rPr>
      </w:pPr>
      <w:r w:rsidRPr="00C30647">
        <w:rPr>
          <w:rFonts w:hint="eastAsia"/>
          <w:sz w:val="24"/>
          <w:szCs w:val="28"/>
        </w:rPr>
        <w:t>一、事故基本情况</w:t>
      </w:r>
    </w:p>
    <w:p w14:paraId="0D56EEDC" w14:textId="77777777" w:rsidR="00C30647" w:rsidRPr="00C30647" w:rsidRDefault="00C30647" w:rsidP="00C30647">
      <w:pPr>
        <w:rPr>
          <w:rFonts w:hint="eastAsia"/>
          <w:sz w:val="24"/>
          <w:szCs w:val="28"/>
        </w:rPr>
      </w:pPr>
      <w:r w:rsidRPr="00C30647">
        <w:rPr>
          <w:rFonts w:hint="eastAsia"/>
          <w:sz w:val="24"/>
          <w:szCs w:val="28"/>
        </w:rPr>
        <w:t>（一）事故发生单位及相关单位概况</w:t>
      </w:r>
    </w:p>
    <w:p w14:paraId="5B162F68" w14:textId="77777777" w:rsidR="00C30647" w:rsidRPr="00C30647" w:rsidRDefault="00C30647" w:rsidP="00C30647">
      <w:pPr>
        <w:rPr>
          <w:rFonts w:hint="eastAsia"/>
          <w:sz w:val="24"/>
          <w:szCs w:val="28"/>
        </w:rPr>
      </w:pPr>
      <w:r w:rsidRPr="00C30647">
        <w:rPr>
          <w:rFonts w:hint="eastAsia"/>
          <w:sz w:val="24"/>
          <w:szCs w:val="28"/>
        </w:rPr>
        <w:t>1.江苏晔星特种设备有限公司（以下简称：</w:t>
      </w:r>
      <w:proofErr w:type="gramStart"/>
      <w:r w:rsidRPr="00C30647">
        <w:rPr>
          <w:rFonts w:hint="eastAsia"/>
          <w:sz w:val="24"/>
          <w:szCs w:val="28"/>
        </w:rPr>
        <w:t>晔</w:t>
      </w:r>
      <w:proofErr w:type="gramEnd"/>
      <w:r w:rsidRPr="00C30647">
        <w:rPr>
          <w:rFonts w:hint="eastAsia"/>
          <w:sz w:val="24"/>
          <w:szCs w:val="28"/>
        </w:rPr>
        <w:t>星公司），略。</w:t>
      </w:r>
    </w:p>
    <w:p w14:paraId="7D259F8A" w14:textId="77777777" w:rsidR="00C30647" w:rsidRPr="00C30647" w:rsidRDefault="00C30647" w:rsidP="00C30647">
      <w:pPr>
        <w:rPr>
          <w:rFonts w:hint="eastAsia"/>
          <w:sz w:val="24"/>
          <w:szCs w:val="28"/>
        </w:rPr>
      </w:pPr>
      <w:r w:rsidRPr="00C30647">
        <w:rPr>
          <w:rFonts w:hint="eastAsia"/>
          <w:sz w:val="24"/>
          <w:szCs w:val="28"/>
        </w:rPr>
        <w:t>2.兴化市</w:t>
      </w:r>
      <w:proofErr w:type="gramStart"/>
      <w:r w:rsidRPr="00C30647">
        <w:rPr>
          <w:rFonts w:hint="eastAsia"/>
          <w:sz w:val="24"/>
          <w:szCs w:val="28"/>
        </w:rPr>
        <w:t>和兴塑业</w:t>
      </w:r>
      <w:proofErr w:type="gramEnd"/>
      <w:r w:rsidRPr="00C30647">
        <w:rPr>
          <w:rFonts w:hint="eastAsia"/>
          <w:sz w:val="24"/>
          <w:szCs w:val="28"/>
        </w:rPr>
        <w:t>有限公司（以下简称：</w:t>
      </w:r>
      <w:proofErr w:type="gramStart"/>
      <w:r w:rsidRPr="00C30647">
        <w:rPr>
          <w:rFonts w:hint="eastAsia"/>
          <w:sz w:val="24"/>
          <w:szCs w:val="28"/>
        </w:rPr>
        <w:t>和兴塑业</w:t>
      </w:r>
      <w:proofErr w:type="gramEnd"/>
      <w:r w:rsidRPr="00C30647">
        <w:rPr>
          <w:rFonts w:hint="eastAsia"/>
          <w:sz w:val="24"/>
          <w:szCs w:val="28"/>
        </w:rPr>
        <w:t>），略。</w:t>
      </w:r>
    </w:p>
    <w:p w14:paraId="27666D84" w14:textId="77777777" w:rsidR="00C30647" w:rsidRPr="00C30647" w:rsidRDefault="00C30647" w:rsidP="00C30647">
      <w:pPr>
        <w:rPr>
          <w:rFonts w:hint="eastAsia"/>
          <w:sz w:val="24"/>
          <w:szCs w:val="28"/>
        </w:rPr>
      </w:pPr>
      <w:r w:rsidRPr="00C30647">
        <w:rPr>
          <w:rFonts w:hint="eastAsia"/>
          <w:sz w:val="24"/>
          <w:szCs w:val="28"/>
        </w:rPr>
        <w:t>（二）事故发生单位安全管理情况</w:t>
      </w:r>
    </w:p>
    <w:p w14:paraId="1F842883" w14:textId="77777777" w:rsidR="00C30647" w:rsidRPr="00C30647" w:rsidRDefault="00C30647" w:rsidP="00C30647">
      <w:pPr>
        <w:rPr>
          <w:rFonts w:hint="eastAsia"/>
          <w:sz w:val="24"/>
          <w:szCs w:val="28"/>
        </w:rPr>
      </w:pPr>
      <w:r w:rsidRPr="00C30647">
        <w:rPr>
          <w:rFonts w:hint="eastAsia"/>
          <w:sz w:val="24"/>
          <w:szCs w:val="28"/>
        </w:rPr>
        <w:t>1.厂房基本情况</w:t>
      </w:r>
    </w:p>
    <w:p w14:paraId="2C12EEFA" w14:textId="77777777" w:rsidR="00C30647" w:rsidRPr="00C30647" w:rsidRDefault="00C30647" w:rsidP="00C30647">
      <w:pPr>
        <w:rPr>
          <w:rFonts w:hint="eastAsia"/>
          <w:sz w:val="24"/>
          <w:szCs w:val="28"/>
        </w:rPr>
      </w:pPr>
      <w:proofErr w:type="gramStart"/>
      <w:r w:rsidRPr="00C30647">
        <w:rPr>
          <w:rFonts w:hint="eastAsia"/>
          <w:sz w:val="24"/>
          <w:szCs w:val="28"/>
        </w:rPr>
        <w:t>晔</w:t>
      </w:r>
      <w:proofErr w:type="gramEnd"/>
      <w:r w:rsidRPr="00C30647">
        <w:rPr>
          <w:rFonts w:hint="eastAsia"/>
          <w:sz w:val="24"/>
          <w:szCs w:val="28"/>
        </w:rPr>
        <w:t>星公司厂区内有1号、2号两栋厂房，均为地上单层，建筑高度9.15米，建筑面积分别为6316.8平方米和954平方米。</w:t>
      </w:r>
    </w:p>
    <w:p w14:paraId="6D66A7F0" w14:textId="77777777" w:rsidR="00C30647" w:rsidRPr="00C30647" w:rsidRDefault="00C30647" w:rsidP="00C30647">
      <w:pPr>
        <w:rPr>
          <w:rFonts w:hint="eastAsia"/>
          <w:sz w:val="24"/>
          <w:szCs w:val="28"/>
        </w:rPr>
      </w:pPr>
      <w:r w:rsidRPr="00C30647">
        <w:rPr>
          <w:rFonts w:hint="eastAsia"/>
          <w:sz w:val="24"/>
          <w:szCs w:val="28"/>
        </w:rPr>
        <w:t>2023年4月3日，</w:t>
      </w:r>
      <w:proofErr w:type="gramStart"/>
      <w:r w:rsidRPr="00C30647">
        <w:rPr>
          <w:rFonts w:hint="eastAsia"/>
          <w:sz w:val="24"/>
          <w:szCs w:val="28"/>
        </w:rPr>
        <w:t>和兴塑业</w:t>
      </w:r>
      <w:proofErr w:type="gramEnd"/>
      <w:r w:rsidRPr="00C30647">
        <w:rPr>
          <w:rFonts w:hint="eastAsia"/>
          <w:sz w:val="24"/>
          <w:szCs w:val="28"/>
        </w:rPr>
        <w:t>与</w:t>
      </w:r>
      <w:proofErr w:type="gramStart"/>
      <w:r w:rsidRPr="00C30647">
        <w:rPr>
          <w:rFonts w:hint="eastAsia"/>
          <w:sz w:val="24"/>
          <w:szCs w:val="28"/>
        </w:rPr>
        <w:t>晔</w:t>
      </w:r>
      <w:proofErr w:type="gramEnd"/>
      <w:r w:rsidRPr="00C30647">
        <w:rPr>
          <w:rFonts w:hint="eastAsia"/>
          <w:sz w:val="24"/>
          <w:szCs w:val="28"/>
        </w:rPr>
        <w:t>星公司签订《厂房租赁协议》，租赁</w:t>
      </w:r>
      <w:proofErr w:type="gramStart"/>
      <w:r w:rsidRPr="00C30647">
        <w:rPr>
          <w:rFonts w:hint="eastAsia"/>
          <w:sz w:val="24"/>
          <w:szCs w:val="28"/>
        </w:rPr>
        <w:t>晔</w:t>
      </w:r>
      <w:proofErr w:type="gramEnd"/>
      <w:r w:rsidRPr="00C30647">
        <w:rPr>
          <w:rFonts w:hint="eastAsia"/>
          <w:sz w:val="24"/>
          <w:szCs w:val="28"/>
        </w:rPr>
        <w:t>星公司1号厂房部分区域，双方约定年租金60万元，未专门签订安全生产管理协议；5月下旬，</w:t>
      </w:r>
      <w:proofErr w:type="gramStart"/>
      <w:r w:rsidRPr="00C30647">
        <w:rPr>
          <w:rFonts w:hint="eastAsia"/>
          <w:sz w:val="24"/>
          <w:szCs w:val="28"/>
        </w:rPr>
        <w:t>和兴塑业</w:t>
      </w:r>
      <w:proofErr w:type="gramEnd"/>
      <w:r w:rsidRPr="00C30647">
        <w:rPr>
          <w:rFonts w:hint="eastAsia"/>
          <w:sz w:val="24"/>
          <w:szCs w:val="28"/>
        </w:rPr>
        <w:t>完成设备安装和调试后进行试生产。</w:t>
      </w:r>
    </w:p>
    <w:p w14:paraId="16458818" w14:textId="77777777" w:rsidR="00C30647" w:rsidRPr="00C30647" w:rsidRDefault="00C30647" w:rsidP="00C30647">
      <w:pPr>
        <w:rPr>
          <w:rFonts w:hint="eastAsia"/>
          <w:sz w:val="24"/>
          <w:szCs w:val="28"/>
        </w:rPr>
      </w:pPr>
      <w:r w:rsidRPr="00C30647">
        <w:rPr>
          <w:rFonts w:hint="eastAsia"/>
          <w:sz w:val="24"/>
          <w:szCs w:val="28"/>
        </w:rPr>
        <w:lastRenderedPageBreak/>
        <w:t>2.生产工艺情况</w:t>
      </w:r>
    </w:p>
    <w:p w14:paraId="0482B566" w14:textId="77777777" w:rsidR="00C30647" w:rsidRPr="00C30647" w:rsidRDefault="00C30647" w:rsidP="00C30647">
      <w:pPr>
        <w:rPr>
          <w:rFonts w:hint="eastAsia"/>
          <w:sz w:val="24"/>
          <w:szCs w:val="28"/>
        </w:rPr>
      </w:pPr>
      <w:proofErr w:type="gramStart"/>
      <w:r w:rsidRPr="00C30647">
        <w:rPr>
          <w:rFonts w:hint="eastAsia"/>
          <w:sz w:val="24"/>
          <w:szCs w:val="28"/>
        </w:rPr>
        <w:t>和兴塑业</w:t>
      </w:r>
      <w:proofErr w:type="gramEnd"/>
      <w:r w:rsidRPr="00C30647">
        <w:rPr>
          <w:rFonts w:hint="eastAsia"/>
          <w:sz w:val="24"/>
          <w:szCs w:val="28"/>
        </w:rPr>
        <w:t>产品生产工艺流程：将聚丙烯颗粒、碳酸钙和白油进行搅拌加热→添加发泡剂（丁烷气体）进行发泡→由</w:t>
      </w:r>
      <w:proofErr w:type="gramStart"/>
      <w:r w:rsidRPr="00C30647">
        <w:rPr>
          <w:rFonts w:hint="eastAsia"/>
          <w:sz w:val="24"/>
          <w:szCs w:val="28"/>
        </w:rPr>
        <w:t>注塑拉片机冷却拉片</w:t>
      </w:r>
      <w:proofErr w:type="gramEnd"/>
      <w:r w:rsidRPr="00C30647">
        <w:rPr>
          <w:rFonts w:hint="eastAsia"/>
          <w:sz w:val="24"/>
          <w:szCs w:val="28"/>
        </w:rPr>
        <w:t>→拉卷</w:t>
      </w:r>
      <w:proofErr w:type="gramStart"/>
      <w:r w:rsidRPr="00C30647">
        <w:rPr>
          <w:rFonts w:hint="eastAsia"/>
          <w:sz w:val="24"/>
          <w:szCs w:val="28"/>
        </w:rPr>
        <w:t>机拉卷形成卷</w:t>
      </w:r>
      <w:proofErr w:type="gramEnd"/>
      <w:r w:rsidRPr="00C30647">
        <w:rPr>
          <w:rFonts w:hint="eastAsia"/>
          <w:sz w:val="24"/>
          <w:szCs w:val="28"/>
        </w:rPr>
        <w:t>状半成品→运输至仓库暂存（待丁烷发泡剂自然挥发）→冲压成型机切割定型→成品打包。</w:t>
      </w:r>
    </w:p>
    <w:p w14:paraId="2575B1C5" w14:textId="77777777" w:rsidR="00C30647" w:rsidRPr="00C30647" w:rsidRDefault="00C30647" w:rsidP="00C30647">
      <w:pPr>
        <w:rPr>
          <w:rFonts w:hint="eastAsia"/>
          <w:sz w:val="24"/>
          <w:szCs w:val="28"/>
        </w:rPr>
      </w:pPr>
      <w:r w:rsidRPr="00C30647">
        <w:rPr>
          <w:rFonts w:hint="eastAsia"/>
          <w:sz w:val="24"/>
          <w:szCs w:val="28"/>
        </w:rPr>
        <w:t>3.其他安全管理情况</w:t>
      </w:r>
    </w:p>
    <w:p w14:paraId="2F319062" w14:textId="77777777" w:rsidR="00C30647" w:rsidRPr="00C30647" w:rsidRDefault="00C30647" w:rsidP="00C30647">
      <w:pPr>
        <w:rPr>
          <w:rFonts w:hint="eastAsia"/>
          <w:sz w:val="24"/>
          <w:szCs w:val="28"/>
        </w:rPr>
      </w:pPr>
      <w:r w:rsidRPr="00C30647">
        <w:rPr>
          <w:rFonts w:hint="eastAsia"/>
          <w:sz w:val="24"/>
          <w:szCs w:val="28"/>
        </w:rPr>
        <w:t>2023年3月19日，兴化市嘉禾塑料制品厂（个体工商户，经营者为宋某某）发生火灾，该厂实际经营人为陈某某（</w:t>
      </w:r>
      <w:proofErr w:type="gramStart"/>
      <w:r w:rsidRPr="00C30647">
        <w:rPr>
          <w:rFonts w:hint="eastAsia"/>
          <w:sz w:val="24"/>
          <w:szCs w:val="28"/>
        </w:rPr>
        <w:t>和兴塑业主</w:t>
      </w:r>
      <w:proofErr w:type="gramEnd"/>
      <w:r w:rsidRPr="00C30647">
        <w:rPr>
          <w:rFonts w:hint="eastAsia"/>
          <w:sz w:val="24"/>
          <w:szCs w:val="28"/>
        </w:rPr>
        <w:t>要负责人）。</w:t>
      </w:r>
    </w:p>
    <w:p w14:paraId="1B7CD3D3" w14:textId="77777777" w:rsidR="00C30647" w:rsidRPr="00C30647" w:rsidRDefault="00C30647" w:rsidP="00C30647">
      <w:pPr>
        <w:rPr>
          <w:rFonts w:hint="eastAsia"/>
          <w:sz w:val="24"/>
          <w:szCs w:val="28"/>
        </w:rPr>
      </w:pPr>
      <w:r w:rsidRPr="00C30647">
        <w:rPr>
          <w:rFonts w:hint="eastAsia"/>
          <w:sz w:val="24"/>
          <w:szCs w:val="28"/>
        </w:rPr>
        <w:t>4月18日，兴东镇综合行政执法局工作人员对</w:t>
      </w:r>
      <w:proofErr w:type="gramStart"/>
      <w:r w:rsidRPr="00C30647">
        <w:rPr>
          <w:rFonts w:hint="eastAsia"/>
          <w:sz w:val="24"/>
          <w:szCs w:val="28"/>
        </w:rPr>
        <w:t>和兴塑业</w:t>
      </w:r>
      <w:proofErr w:type="gramEnd"/>
      <w:r w:rsidRPr="00C30647">
        <w:rPr>
          <w:rFonts w:hint="eastAsia"/>
          <w:sz w:val="24"/>
          <w:szCs w:val="28"/>
        </w:rPr>
        <w:t>开展检查，企业对查出的“未建立安全设施‘三同时’、未有消防喷淋”等问题未组织整改；6月23日，镇综合行政执法局安排有关人员对</w:t>
      </w:r>
      <w:proofErr w:type="gramStart"/>
      <w:r w:rsidRPr="00C30647">
        <w:rPr>
          <w:rFonts w:hint="eastAsia"/>
          <w:sz w:val="24"/>
          <w:szCs w:val="28"/>
        </w:rPr>
        <w:t>和兴塑业</w:t>
      </w:r>
      <w:proofErr w:type="gramEnd"/>
      <w:r w:rsidRPr="00C30647">
        <w:rPr>
          <w:rFonts w:hint="eastAsia"/>
          <w:sz w:val="24"/>
          <w:szCs w:val="28"/>
        </w:rPr>
        <w:t>进行检查，指出可燃物料存放处未见烟雾报警装置等10条问题，企业仅整改2条；7月14日，再次检查时，相关问题仍未整改。</w:t>
      </w:r>
    </w:p>
    <w:p w14:paraId="1ED6FF6D" w14:textId="77777777" w:rsidR="00C30647" w:rsidRPr="00C30647" w:rsidRDefault="00C30647" w:rsidP="00C30647">
      <w:pPr>
        <w:rPr>
          <w:rFonts w:hint="eastAsia"/>
          <w:sz w:val="24"/>
          <w:szCs w:val="28"/>
        </w:rPr>
      </w:pPr>
      <w:r w:rsidRPr="00C30647">
        <w:rPr>
          <w:rFonts w:hint="eastAsia"/>
          <w:sz w:val="24"/>
          <w:szCs w:val="28"/>
        </w:rPr>
        <w:t>（三）事故发生经过</w:t>
      </w:r>
    </w:p>
    <w:p w14:paraId="3911ADCC" w14:textId="77777777" w:rsidR="00C30647" w:rsidRPr="00C30647" w:rsidRDefault="00C30647" w:rsidP="00C30647">
      <w:pPr>
        <w:rPr>
          <w:rFonts w:hint="eastAsia"/>
          <w:sz w:val="24"/>
          <w:szCs w:val="28"/>
        </w:rPr>
      </w:pPr>
      <w:r w:rsidRPr="00C30647">
        <w:rPr>
          <w:rFonts w:hint="eastAsia"/>
          <w:sz w:val="24"/>
          <w:szCs w:val="28"/>
        </w:rPr>
        <w:t>2023年7月22日18时47分，吕某某、胡某某、林某某3名工人启动机器准备进行生产，林某某站在冲压成型机前端，吕某某启动厂房中间靠北侧墙空压机后，返回工位行至半成品暂存区中间位置时，听到在冲压成型机尾端的胡某某大喊“起火了”，3人看到仓储区已起火。</w:t>
      </w:r>
    </w:p>
    <w:p w14:paraId="76454399" w14:textId="77777777" w:rsidR="00C30647" w:rsidRPr="00C30647" w:rsidRDefault="00C30647" w:rsidP="00C30647">
      <w:pPr>
        <w:rPr>
          <w:rFonts w:hint="eastAsia"/>
          <w:sz w:val="24"/>
          <w:szCs w:val="28"/>
        </w:rPr>
      </w:pPr>
      <w:r w:rsidRPr="00C30647">
        <w:rPr>
          <w:rFonts w:hint="eastAsia"/>
          <w:sz w:val="24"/>
          <w:szCs w:val="28"/>
        </w:rPr>
        <w:t>（四）事故现场情况</w:t>
      </w:r>
    </w:p>
    <w:p w14:paraId="5A3F3247" w14:textId="77777777" w:rsidR="00C30647" w:rsidRPr="00C30647" w:rsidRDefault="00C30647" w:rsidP="00C30647">
      <w:pPr>
        <w:rPr>
          <w:rFonts w:hint="eastAsia"/>
          <w:sz w:val="24"/>
          <w:szCs w:val="28"/>
        </w:rPr>
      </w:pPr>
      <w:r w:rsidRPr="00C30647">
        <w:rPr>
          <w:rFonts w:hint="eastAsia"/>
          <w:sz w:val="24"/>
          <w:szCs w:val="28"/>
        </w:rPr>
        <w:t>经现场勘验和调查，对火灾现场复原如下：</w:t>
      </w:r>
    </w:p>
    <w:p w14:paraId="4578A4A3" w14:textId="77777777" w:rsidR="00C30647" w:rsidRPr="00C30647" w:rsidRDefault="00C30647" w:rsidP="00C30647">
      <w:pPr>
        <w:rPr>
          <w:rFonts w:hint="eastAsia"/>
          <w:sz w:val="24"/>
          <w:szCs w:val="28"/>
        </w:rPr>
      </w:pPr>
      <w:r w:rsidRPr="00C30647">
        <w:rPr>
          <w:rFonts w:hint="eastAsia"/>
          <w:sz w:val="24"/>
          <w:szCs w:val="28"/>
        </w:rPr>
        <w:t>起火建筑为1号厂房，框架结构，屋顶为钢结构，屋面为金属彩钢板（岩棉夹芯），分为南北2跨，每跨21米，东西向长150米，南北墙和厂房中间各有26根承</w:t>
      </w:r>
      <w:r w:rsidRPr="00C30647">
        <w:rPr>
          <w:rFonts w:hint="eastAsia"/>
          <w:sz w:val="24"/>
          <w:szCs w:val="28"/>
        </w:rPr>
        <w:lastRenderedPageBreak/>
        <w:t>重柱，厂房中间承重柱上设有7处软管卷盘。</w:t>
      </w:r>
      <w:proofErr w:type="gramStart"/>
      <w:r w:rsidRPr="00C30647">
        <w:rPr>
          <w:rFonts w:hint="eastAsia"/>
          <w:sz w:val="24"/>
          <w:szCs w:val="28"/>
        </w:rPr>
        <w:t>和兴塑业</w:t>
      </w:r>
      <w:proofErr w:type="gramEnd"/>
      <w:r w:rsidRPr="00C30647">
        <w:rPr>
          <w:rFonts w:hint="eastAsia"/>
          <w:sz w:val="24"/>
          <w:szCs w:val="28"/>
        </w:rPr>
        <w:t>租用该厂房西侧5000平方米区域用于生产和储存，东侧剩余区域</w:t>
      </w:r>
      <w:proofErr w:type="gramStart"/>
      <w:r w:rsidRPr="00C30647">
        <w:rPr>
          <w:rFonts w:hint="eastAsia"/>
          <w:sz w:val="24"/>
          <w:szCs w:val="28"/>
        </w:rPr>
        <w:t>晔</w:t>
      </w:r>
      <w:proofErr w:type="gramEnd"/>
      <w:r w:rsidRPr="00C30647">
        <w:rPr>
          <w:rFonts w:hint="eastAsia"/>
          <w:sz w:val="24"/>
          <w:szCs w:val="28"/>
        </w:rPr>
        <w:t>星公司预留自用。</w:t>
      </w:r>
    </w:p>
    <w:p w14:paraId="4050C8B2" w14:textId="77777777" w:rsidR="00C30647" w:rsidRPr="00C30647" w:rsidRDefault="00C30647" w:rsidP="00C30647">
      <w:pPr>
        <w:rPr>
          <w:rFonts w:hint="eastAsia"/>
          <w:sz w:val="24"/>
          <w:szCs w:val="28"/>
        </w:rPr>
      </w:pPr>
      <w:proofErr w:type="gramStart"/>
      <w:r w:rsidRPr="00C30647">
        <w:rPr>
          <w:rFonts w:hint="eastAsia"/>
          <w:sz w:val="24"/>
          <w:szCs w:val="28"/>
        </w:rPr>
        <w:t>和兴塑业</w:t>
      </w:r>
      <w:proofErr w:type="gramEnd"/>
      <w:r w:rsidRPr="00C30647">
        <w:rPr>
          <w:rFonts w:hint="eastAsia"/>
          <w:sz w:val="24"/>
          <w:szCs w:val="28"/>
        </w:rPr>
        <w:t>在租赁区域沿中间承重</w:t>
      </w:r>
      <w:proofErr w:type="gramStart"/>
      <w:r w:rsidRPr="00C30647">
        <w:rPr>
          <w:rFonts w:hint="eastAsia"/>
          <w:sz w:val="24"/>
          <w:szCs w:val="28"/>
        </w:rPr>
        <w:t>柱设置</w:t>
      </w:r>
      <w:proofErr w:type="gramEnd"/>
      <w:r w:rsidRPr="00C30647">
        <w:rPr>
          <w:rFonts w:hint="eastAsia"/>
          <w:sz w:val="24"/>
          <w:szCs w:val="28"/>
        </w:rPr>
        <w:t>铁皮栅栏，将厂房进行了南北分隔，北侧用作生产区，南侧用作仓库区，设置部分开口用作人员、拖车通行，生产区和仓库区沿东西向贴近铁皮栅栏均设置了约7米宽通道。生产区并行布置两条生产线，由东向西依次为废料堆垛区、拉片段、拉卷段、半成品暂存区、冲压成型段、包装区、休息区，其中包装区与休息区并排布置。仓库区由东向西依次为仓储区、杂物区和废旧储存区。仓储区靠近东南角设置，自东向西依次存放黑色成品卷材1组，白色半成品卷材3组（上下层堆放），原材料颗粒20余吨，卷材储存区与原材料颗粒储存区使用铁皮栅栏进行分隔；杂物区堆放有纸筒、气泡膜等杂物；废旧储存区西南角堆放有废餐盒、杂物袋等。</w:t>
      </w:r>
    </w:p>
    <w:p w14:paraId="76303971" w14:textId="77777777" w:rsidR="00C30647" w:rsidRPr="00C30647" w:rsidRDefault="00C30647" w:rsidP="00C30647">
      <w:pPr>
        <w:rPr>
          <w:rFonts w:hint="eastAsia"/>
          <w:sz w:val="24"/>
          <w:szCs w:val="28"/>
        </w:rPr>
      </w:pPr>
      <w:r w:rsidRPr="00C30647">
        <w:rPr>
          <w:rFonts w:hint="eastAsia"/>
          <w:sz w:val="24"/>
          <w:szCs w:val="28"/>
        </w:rPr>
        <w:t>经现场勘验，结合证人证言和现场指认，确定起火部位位于1号</w:t>
      </w:r>
      <w:proofErr w:type="gramStart"/>
      <w:r w:rsidRPr="00C30647">
        <w:rPr>
          <w:rFonts w:hint="eastAsia"/>
          <w:sz w:val="24"/>
          <w:szCs w:val="28"/>
        </w:rPr>
        <w:t>厂房南</w:t>
      </w:r>
      <w:proofErr w:type="gramEnd"/>
      <w:r w:rsidRPr="00C30647">
        <w:rPr>
          <w:rFonts w:hint="eastAsia"/>
          <w:sz w:val="24"/>
          <w:szCs w:val="28"/>
        </w:rPr>
        <w:t>侧墙体自东向西第八根承重柱北侧卷材堆垛区。</w:t>
      </w:r>
    </w:p>
    <w:p w14:paraId="331889A8" w14:textId="77777777" w:rsidR="00C30647" w:rsidRPr="00C30647" w:rsidRDefault="00C30647" w:rsidP="00C30647">
      <w:pPr>
        <w:rPr>
          <w:rFonts w:hint="eastAsia"/>
          <w:sz w:val="24"/>
          <w:szCs w:val="28"/>
        </w:rPr>
      </w:pPr>
      <w:r w:rsidRPr="00C30647">
        <w:rPr>
          <w:rFonts w:hint="eastAsia"/>
          <w:sz w:val="24"/>
          <w:szCs w:val="28"/>
        </w:rPr>
        <w:t>（五）人员伤亡和直接经济损失情况</w:t>
      </w:r>
    </w:p>
    <w:p w14:paraId="4F65B132" w14:textId="77777777" w:rsidR="00C30647" w:rsidRPr="00C30647" w:rsidRDefault="00C30647" w:rsidP="00C30647">
      <w:pPr>
        <w:rPr>
          <w:rFonts w:hint="eastAsia"/>
          <w:sz w:val="24"/>
          <w:szCs w:val="28"/>
        </w:rPr>
      </w:pPr>
      <w:r w:rsidRPr="00C30647">
        <w:rPr>
          <w:rFonts w:hint="eastAsia"/>
          <w:sz w:val="24"/>
          <w:szCs w:val="28"/>
        </w:rPr>
        <w:t>事故无人员伤亡，依据《企业职工伤亡事故经济损失统计标准》（GB/T6721-1986）统计，直接经济损失约为47.5万元。</w:t>
      </w:r>
    </w:p>
    <w:p w14:paraId="0B4BA9BA" w14:textId="77777777" w:rsidR="00C30647" w:rsidRPr="00C30647" w:rsidRDefault="00C30647" w:rsidP="00C30647">
      <w:pPr>
        <w:rPr>
          <w:rFonts w:hint="eastAsia"/>
          <w:sz w:val="24"/>
          <w:szCs w:val="28"/>
        </w:rPr>
      </w:pPr>
      <w:r w:rsidRPr="00C30647">
        <w:rPr>
          <w:rFonts w:hint="eastAsia"/>
          <w:sz w:val="24"/>
          <w:szCs w:val="28"/>
        </w:rPr>
        <w:t>二、事故应急处置及评估情况</w:t>
      </w:r>
    </w:p>
    <w:p w14:paraId="70BB00E3" w14:textId="77777777" w:rsidR="00C30647" w:rsidRPr="00C30647" w:rsidRDefault="00C30647" w:rsidP="00C30647">
      <w:pPr>
        <w:rPr>
          <w:rFonts w:hint="eastAsia"/>
          <w:sz w:val="24"/>
          <w:szCs w:val="28"/>
        </w:rPr>
      </w:pPr>
      <w:r w:rsidRPr="00C30647">
        <w:rPr>
          <w:rFonts w:hint="eastAsia"/>
          <w:sz w:val="24"/>
          <w:szCs w:val="28"/>
        </w:rPr>
        <w:t>（一）事故信息接报及响应情况</w:t>
      </w:r>
    </w:p>
    <w:p w14:paraId="511DE6C5" w14:textId="77777777" w:rsidR="00C30647" w:rsidRPr="00C30647" w:rsidRDefault="00C30647" w:rsidP="00C30647">
      <w:pPr>
        <w:rPr>
          <w:rFonts w:hint="eastAsia"/>
          <w:sz w:val="24"/>
          <w:szCs w:val="28"/>
        </w:rPr>
      </w:pPr>
      <w:r w:rsidRPr="00C30647">
        <w:rPr>
          <w:rFonts w:hint="eastAsia"/>
          <w:sz w:val="24"/>
          <w:szCs w:val="28"/>
        </w:rPr>
        <w:t>吕某某、胡某某使用消防软管卷盘进行灭火，林某某取用2只灭火器，沿生产区通道向着火区奔跑，大约到达拉片段中间区域，此时火势已较大，消防软管卷盘已无法扑救，3人跑出车间。18时53分，胡某某拨打119，吕某某关闭总电源，随后3人在厂区大门处等待救援。</w:t>
      </w:r>
    </w:p>
    <w:p w14:paraId="032AF966" w14:textId="77777777" w:rsidR="00C30647" w:rsidRPr="00C30647" w:rsidRDefault="00C30647" w:rsidP="00C30647">
      <w:pPr>
        <w:rPr>
          <w:rFonts w:hint="eastAsia"/>
          <w:sz w:val="24"/>
          <w:szCs w:val="28"/>
        </w:rPr>
      </w:pPr>
      <w:r w:rsidRPr="00C30647">
        <w:rPr>
          <w:rFonts w:hint="eastAsia"/>
          <w:sz w:val="24"/>
          <w:szCs w:val="28"/>
        </w:rPr>
        <w:lastRenderedPageBreak/>
        <w:t>18时54分，兴化市消防救援指挥中心接警后，调派五里西路消防救援站、得胜湖专职队赶赴现场处置。泰州市消防救援指挥中心调派红旗路消防救援站、青年南路特</w:t>
      </w:r>
      <w:proofErr w:type="gramStart"/>
      <w:r w:rsidRPr="00C30647">
        <w:rPr>
          <w:rFonts w:hint="eastAsia"/>
          <w:sz w:val="24"/>
          <w:szCs w:val="28"/>
        </w:rPr>
        <w:t>勤站赶赴</w:t>
      </w:r>
      <w:proofErr w:type="gramEnd"/>
      <w:r w:rsidRPr="00C30647">
        <w:rPr>
          <w:rFonts w:hint="eastAsia"/>
          <w:sz w:val="24"/>
          <w:szCs w:val="28"/>
        </w:rPr>
        <w:t>现场进行增援。</w:t>
      </w:r>
    </w:p>
    <w:p w14:paraId="22AE6BC3" w14:textId="77777777" w:rsidR="00C30647" w:rsidRPr="00C30647" w:rsidRDefault="00C30647" w:rsidP="00C30647">
      <w:pPr>
        <w:rPr>
          <w:rFonts w:hint="eastAsia"/>
          <w:sz w:val="24"/>
          <w:szCs w:val="28"/>
        </w:rPr>
      </w:pPr>
      <w:r w:rsidRPr="00C30647">
        <w:rPr>
          <w:rFonts w:hint="eastAsia"/>
          <w:sz w:val="24"/>
          <w:szCs w:val="28"/>
        </w:rPr>
        <w:t>（二）事故现场应急处置情况</w:t>
      </w:r>
    </w:p>
    <w:p w14:paraId="1868EA0B" w14:textId="77777777" w:rsidR="00C30647" w:rsidRPr="00C30647" w:rsidRDefault="00C30647" w:rsidP="00C30647">
      <w:pPr>
        <w:rPr>
          <w:rFonts w:hint="eastAsia"/>
          <w:sz w:val="24"/>
          <w:szCs w:val="28"/>
        </w:rPr>
      </w:pPr>
      <w:r w:rsidRPr="00C30647">
        <w:rPr>
          <w:rFonts w:hint="eastAsia"/>
          <w:sz w:val="24"/>
          <w:szCs w:val="28"/>
        </w:rPr>
        <w:t>19时04分，得胜湖专职队到达现场，厂房屋顶已部分坍塌，在</w:t>
      </w:r>
      <w:proofErr w:type="gramStart"/>
      <w:r w:rsidRPr="00C30647">
        <w:rPr>
          <w:rFonts w:hint="eastAsia"/>
          <w:sz w:val="24"/>
          <w:szCs w:val="28"/>
        </w:rPr>
        <w:t>西南角出两支</w:t>
      </w:r>
      <w:proofErr w:type="gramEnd"/>
      <w:r w:rsidRPr="00C30647">
        <w:rPr>
          <w:rFonts w:hint="eastAsia"/>
          <w:sz w:val="24"/>
          <w:szCs w:val="28"/>
        </w:rPr>
        <w:t>水枪对火势进行堵截。19时10分，五里西路消防救援站到达现场，全方位设置高喷、水枪、水炮阵地对火势进行堵截压制，并组织对现场警戒。19时55分，火势被控制，红旗路消防救援站、青年</w:t>
      </w:r>
      <w:proofErr w:type="gramStart"/>
      <w:r w:rsidRPr="00C30647">
        <w:rPr>
          <w:rFonts w:hint="eastAsia"/>
          <w:sz w:val="24"/>
          <w:szCs w:val="28"/>
        </w:rPr>
        <w:t>南路特勤站中途返回</w:t>
      </w:r>
      <w:proofErr w:type="gramEnd"/>
      <w:r w:rsidRPr="00C30647">
        <w:rPr>
          <w:rFonts w:hint="eastAsia"/>
          <w:sz w:val="24"/>
          <w:szCs w:val="28"/>
        </w:rPr>
        <w:t>。20时30分火势被扑灭，7月23日零时15分，确认现场无复燃迹象。</w:t>
      </w:r>
    </w:p>
    <w:p w14:paraId="0BE75615" w14:textId="77777777" w:rsidR="00C30647" w:rsidRPr="00C30647" w:rsidRDefault="00C30647" w:rsidP="00C30647">
      <w:pPr>
        <w:rPr>
          <w:rFonts w:hint="eastAsia"/>
          <w:sz w:val="24"/>
          <w:szCs w:val="28"/>
        </w:rPr>
      </w:pPr>
      <w:r w:rsidRPr="00C30647">
        <w:rPr>
          <w:rFonts w:hint="eastAsia"/>
          <w:sz w:val="24"/>
          <w:szCs w:val="28"/>
        </w:rPr>
        <w:t>（三）事故应急处置评估</w:t>
      </w:r>
    </w:p>
    <w:p w14:paraId="44DE0BF1" w14:textId="77777777" w:rsidR="00C30647" w:rsidRPr="00C30647" w:rsidRDefault="00C30647" w:rsidP="00C30647">
      <w:pPr>
        <w:rPr>
          <w:rFonts w:hint="eastAsia"/>
          <w:sz w:val="24"/>
          <w:szCs w:val="28"/>
        </w:rPr>
      </w:pPr>
      <w:r w:rsidRPr="00C30647">
        <w:rPr>
          <w:rFonts w:hint="eastAsia"/>
          <w:sz w:val="24"/>
          <w:szCs w:val="28"/>
        </w:rPr>
        <w:t>经调查，事故发生后，企业</w:t>
      </w:r>
      <w:proofErr w:type="gramStart"/>
      <w:r w:rsidRPr="00C30647">
        <w:rPr>
          <w:rFonts w:hint="eastAsia"/>
          <w:sz w:val="24"/>
          <w:szCs w:val="28"/>
        </w:rPr>
        <w:t>员工第</w:t>
      </w:r>
      <w:proofErr w:type="gramEnd"/>
      <w:r w:rsidRPr="00C30647">
        <w:rPr>
          <w:rFonts w:hint="eastAsia"/>
          <w:sz w:val="24"/>
          <w:szCs w:val="28"/>
        </w:rPr>
        <w:t>一时间组织自救，及时上报火警，但员工表示救援处置初期消防软管卷盘</w:t>
      </w:r>
      <w:proofErr w:type="gramStart"/>
      <w:r w:rsidRPr="00C30647">
        <w:rPr>
          <w:rFonts w:hint="eastAsia"/>
          <w:sz w:val="24"/>
          <w:szCs w:val="28"/>
        </w:rPr>
        <w:t>不</w:t>
      </w:r>
      <w:proofErr w:type="gramEnd"/>
      <w:r w:rsidRPr="00C30647">
        <w:rPr>
          <w:rFonts w:hint="eastAsia"/>
          <w:sz w:val="24"/>
          <w:szCs w:val="28"/>
        </w:rPr>
        <w:t>出水，消防水管总阀门被关闭，据员工反应，</w:t>
      </w:r>
      <w:proofErr w:type="gramStart"/>
      <w:r w:rsidRPr="00C30647">
        <w:rPr>
          <w:rFonts w:hint="eastAsia"/>
          <w:sz w:val="24"/>
          <w:szCs w:val="28"/>
        </w:rPr>
        <w:t>晔</w:t>
      </w:r>
      <w:proofErr w:type="gramEnd"/>
      <w:r w:rsidRPr="00C30647">
        <w:rPr>
          <w:rFonts w:hint="eastAsia"/>
          <w:sz w:val="24"/>
          <w:szCs w:val="28"/>
        </w:rPr>
        <w:t>星公司仲某某曾几次关闭消防水总阀，不允许员工使用消防水作生产用水。综合评估：企业员工履行了火灾应急处置义务，但消防水总阀被关闭对初期救援造成了一定影响。</w:t>
      </w:r>
    </w:p>
    <w:p w14:paraId="157CEBC1" w14:textId="77777777" w:rsidR="00C30647" w:rsidRPr="00C30647" w:rsidRDefault="00C30647" w:rsidP="00C30647">
      <w:pPr>
        <w:rPr>
          <w:rFonts w:hint="eastAsia"/>
          <w:sz w:val="24"/>
          <w:szCs w:val="28"/>
        </w:rPr>
      </w:pPr>
      <w:r w:rsidRPr="00C30647">
        <w:rPr>
          <w:rFonts w:hint="eastAsia"/>
          <w:sz w:val="24"/>
          <w:szCs w:val="28"/>
        </w:rPr>
        <w:t>三、事故原因分析</w:t>
      </w:r>
    </w:p>
    <w:p w14:paraId="746CFE5D" w14:textId="77777777" w:rsidR="00C30647" w:rsidRPr="00C30647" w:rsidRDefault="00C30647" w:rsidP="00C30647">
      <w:pPr>
        <w:rPr>
          <w:rFonts w:hint="eastAsia"/>
          <w:sz w:val="24"/>
          <w:szCs w:val="28"/>
        </w:rPr>
      </w:pPr>
      <w:r w:rsidRPr="00C30647">
        <w:rPr>
          <w:rFonts w:hint="eastAsia"/>
          <w:sz w:val="24"/>
          <w:szCs w:val="28"/>
        </w:rPr>
        <w:t>（一）直接原因分析</w:t>
      </w:r>
    </w:p>
    <w:p w14:paraId="146718EB" w14:textId="77777777" w:rsidR="00C30647" w:rsidRPr="00C30647" w:rsidRDefault="00C30647" w:rsidP="00C30647">
      <w:pPr>
        <w:rPr>
          <w:rFonts w:hint="eastAsia"/>
          <w:sz w:val="24"/>
          <w:szCs w:val="28"/>
        </w:rPr>
      </w:pPr>
      <w:r w:rsidRPr="00C30647">
        <w:rPr>
          <w:rFonts w:hint="eastAsia"/>
          <w:sz w:val="24"/>
          <w:szCs w:val="28"/>
        </w:rPr>
        <w:t>事故直接原因：结合相关证据和综合分析，排除人为纵火、遗留火种、自燃、电气线路故障、设备故障、雷击引发火灾的可能，经消防部门组织专家分析鉴定，认定火灾原因为仓储区卷材静电积聚放电，引燃可燃物，引发火灾。</w:t>
      </w:r>
    </w:p>
    <w:p w14:paraId="5233AED6" w14:textId="77777777" w:rsidR="00C30647" w:rsidRPr="00C30647" w:rsidRDefault="00C30647" w:rsidP="00C30647">
      <w:pPr>
        <w:rPr>
          <w:rFonts w:hint="eastAsia"/>
          <w:sz w:val="24"/>
          <w:szCs w:val="28"/>
        </w:rPr>
      </w:pPr>
      <w:r w:rsidRPr="00C30647">
        <w:rPr>
          <w:rFonts w:hint="eastAsia"/>
          <w:sz w:val="24"/>
          <w:szCs w:val="28"/>
        </w:rPr>
        <w:t>原因分析：作为聚丙烯的发泡剂，丁烷极度易燃（闪点-60℃，空气中爆炸极限1.8%～8.4%），发泡后半成品、成品内残留丁烷气体，短期内难以排散，因比重</w:t>
      </w:r>
      <w:proofErr w:type="gramStart"/>
      <w:r w:rsidRPr="00C30647">
        <w:rPr>
          <w:rFonts w:hint="eastAsia"/>
          <w:sz w:val="24"/>
          <w:szCs w:val="28"/>
        </w:rPr>
        <w:t>较</w:t>
      </w:r>
      <w:r w:rsidRPr="00C30647">
        <w:rPr>
          <w:rFonts w:hint="eastAsia"/>
          <w:sz w:val="24"/>
          <w:szCs w:val="28"/>
        </w:rPr>
        <w:lastRenderedPageBreak/>
        <w:t>大易</w:t>
      </w:r>
      <w:proofErr w:type="gramEnd"/>
      <w:r w:rsidRPr="00C30647">
        <w:rPr>
          <w:rFonts w:hint="eastAsia"/>
          <w:sz w:val="24"/>
          <w:szCs w:val="28"/>
        </w:rPr>
        <w:t>在地面积聚；成品料在生产卷取过程中由于表面摩擦会产生大量静电荷，极易引燃丁烷气体。</w:t>
      </w:r>
    </w:p>
    <w:p w14:paraId="23C71BD0" w14:textId="77777777" w:rsidR="00C30647" w:rsidRPr="00C30647" w:rsidRDefault="00C30647" w:rsidP="00C30647">
      <w:pPr>
        <w:rPr>
          <w:rFonts w:hint="eastAsia"/>
          <w:sz w:val="24"/>
          <w:szCs w:val="28"/>
        </w:rPr>
      </w:pPr>
      <w:r w:rsidRPr="00C30647">
        <w:rPr>
          <w:rFonts w:hint="eastAsia"/>
          <w:sz w:val="24"/>
          <w:szCs w:val="28"/>
        </w:rPr>
        <w:t>（二）事故相关检验检测和鉴定情况</w:t>
      </w:r>
    </w:p>
    <w:p w14:paraId="2882CCC3" w14:textId="77777777" w:rsidR="00C30647" w:rsidRPr="00C30647" w:rsidRDefault="00C30647" w:rsidP="00C30647">
      <w:pPr>
        <w:rPr>
          <w:rFonts w:hint="eastAsia"/>
          <w:sz w:val="24"/>
          <w:szCs w:val="28"/>
        </w:rPr>
      </w:pPr>
      <w:r w:rsidRPr="00C30647">
        <w:rPr>
          <w:rFonts w:hint="eastAsia"/>
          <w:sz w:val="24"/>
          <w:szCs w:val="28"/>
        </w:rPr>
        <w:t>兴化市消防救援大队邀请苏州法信检测科技有限公司对事故现场进行了勘验并开展技术分析鉴定，出具了《检验分析鉴定意见书》（SZFXJC〔2023〕第0027号）。</w:t>
      </w:r>
    </w:p>
    <w:p w14:paraId="3CF61248" w14:textId="77777777" w:rsidR="00C30647" w:rsidRPr="00C30647" w:rsidRDefault="00C30647" w:rsidP="00C30647">
      <w:pPr>
        <w:rPr>
          <w:rFonts w:hint="eastAsia"/>
          <w:sz w:val="24"/>
          <w:szCs w:val="28"/>
        </w:rPr>
      </w:pPr>
      <w:r w:rsidRPr="00C30647">
        <w:rPr>
          <w:rFonts w:hint="eastAsia"/>
          <w:sz w:val="24"/>
          <w:szCs w:val="28"/>
        </w:rPr>
        <w:t>（三）间接原因分析</w:t>
      </w:r>
    </w:p>
    <w:p w14:paraId="47282BE6" w14:textId="77777777" w:rsidR="00C30647" w:rsidRPr="00C30647" w:rsidRDefault="00C30647" w:rsidP="00C30647">
      <w:pPr>
        <w:rPr>
          <w:rFonts w:hint="eastAsia"/>
          <w:sz w:val="24"/>
          <w:szCs w:val="28"/>
        </w:rPr>
      </w:pPr>
      <w:r w:rsidRPr="00C30647">
        <w:rPr>
          <w:rFonts w:hint="eastAsia"/>
          <w:sz w:val="24"/>
          <w:szCs w:val="28"/>
        </w:rPr>
        <w:t>1.违法组织生产。在3月19日嘉禾塑料制品厂发生火灾后，实际经营人陈某某（</w:t>
      </w:r>
      <w:proofErr w:type="gramStart"/>
      <w:r w:rsidRPr="00C30647">
        <w:rPr>
          <w:rFonts w:hint="eastAsia"/>
          <w:sz w:val="24"/>
          <w:szCs w:val="28"/>
        </w:rPr>
        <w:t>和兴塑业主</w:t>
      </w:r>
      <w:proofErr w:type="gramEnd"/>
      <w:r w:rsidRPr="00C30647">
        <w:rPr>
          <w:rFonts w:hint="eastAsia"/>
          <w:sz w:val="24"/>
          <w:szCs w:val="28"/>
        </w:rPr>
        <w:t>要负责人）已了解静电引燃丁烷这一危险因素，此次仓库区仍未采取防静电等安全措施，未设置可燃气体报警、通风等设备；未制定安全生产操作规程，未对员工实施安全生产教育和培训；投产前未组织对安全设施进行竣工验收。</w:t>
      </w:r>
    </w:p>
    <w:p w14:paraId="6B28E4ED" w14:textId="77777777" w:rsidR="00C30647" w:rsidRPr="00C30647" w:rsidRDefault="00C30647" w:rsidP="00C30647">
      <w:pPr>
        <w:rPr>
          <w:rFonts w:hint="eastAsia"/>
          <w:sz w:val="24"/>
          <w:szCs w:val="28"/>
        </w:rPr>
      </w:pPr>
      <w:r w:rsidRPr="00C30647">
        <w:rPr>
          <w:rFonts w:hint="eastAsia"/>
          <w:sz w:val="24"/>
          <w:szCs w:val="28"/>
        </w:rPr>
        <w:t>2.未及时整改隐患。</w:t>
      </w:r>
      <w:proofErr w:type="gramStart"/>
      <w:r w:rsidRPr="00C30647">
        <w:rPr>
          <w:rFonts w:hint="eastAsia"/>
          <w:sz w:val="24"/>
          <w:szCs w:val="28"/>
        </w:rPr>
        <w:t>和兴塑业</w:t>
      </w:r>
      <w:proofErr w:type="gramEnd"/>
      <w:r w:rsidRPr="00C30647">
        <w:rPr>
          <w:rFonts w:hint="eastAsia"/>
          <w:sz w:val="24"/>
          <w:szCs w:val="28"/>
        </w:rPr>
        <w:t>对兴东镇综合行政执法局检查发现的隐患问题未及时组织整改，特别是未安装喷淋系统及生产储存区未分隔等隐患，导致初期火灾不能被有效控制和扑灭。</w:t>
      </w:r>
    </w:p>
    <w:p w14:paraId="1AE35827" w14:textId="77777777" w:rsidR="00C30647" w:rsidRPr="00C30647" w:rsidRDefault="00C30647" w:rsidP="00C30647">
      <w:pPr>
        <w:rPr>
          <w:rFonts w:hint="eastAsia"/>
          <w:sz w:val="24"/>
          <w:szCs w:val="28"/>
        </w:rPr>
      </w:pPr>
      <w:r w:rsidRPr="00C30647">
        <w:rPr>
          <w:rFonts w:hint="eastAsia"/>
          <w:sz w:val="24"/>
          <w:szCs w:val="28"/>
        </w:rPr>
        <w:t>3.未履行消防安全职责。</w:t>
      </w:r>
      <w:proofErr w:type="gramStart"/>
      <w:r w:rsidRPr="00C30647">
        <w:rPr>
          <w:rFonts w:hint="eastAsia"/>
          <w:sz w:val="24"/>
          <w:szCs w:val="28"/>
        </w:rPr>
        <w:t>和兴塑业租赁丁类厂房</w:t>
      </w:r>
      <w:proofErr w:type="gramEnd"/>
      <w:r w:rsidRPr="00C30647">
        <w:rPr>
          <w:rFonts w:hint="eastAsia"/>
          <w:sz w:val="24"/>
          <w:szCs w:val="28"/>
        </w:rPr>
        <w:t>用于生产和仓储，企业实际火灾危险等级应为甲类，</w:t>
      </w:r>
      <w:proofErr w:type="gramStart"/>
      <w:r w:rsidRPr="00C30647">
        <w:rPr>
          <w:rFonts w:hint="eastAsia"/>
          <w:sz w:val="24"/>
          <w:szCs w:val="28"/>
        </w:rPr>
        <w:t>丁类厂房</w:t>
      </w:r>
      <w:proofErr w:type="gramEnd"/>
      <w:r w:rsidRPr="00C30647">
        <w:rPr>
          <w:rFonts w:hint="eastAsia"/>
          <w:sz w:val="24"/>
          <w:szCs w:val="28"/>
        </w:rPr>
        <w:t>和甲类厂房的消防设施采用的设计标准不一样，但企业未重新进行消防设计审查和验收，导致消防设施不健全，未能有效处置初期火灾，致使火势扩大蔓延。</w:t>
      </w:r>
    </w:p>
    <w:p w14:paraId="1EB993FB" w14:textId="77777777" w:rsidR="00C30647" w:rsidRPr="00C30647" w:rsidRDefault="00C30647" w:rsidP="00C30647">
      <w:pPr>
        <w:rPr>
          <w:rFonts w:hint="eastAsia"/>
          <w:sz w:val="24"/>
          <w:szCs w:val="28"/>
        </w:rPr>
      </w:pPr>
      <w:r w:rsidRPr="00C30647">
        <w:rPr>
          <w:rFonts w:hint="eastAsia"/>
          <w:sz w:val="24"/>
          <w:szCs w:val="28"/>
        </w:rPr>
        <w:t>4.出租单位未实施安全管理。</w:t>
      </w:r>
      <w:proofErr w:type="gramStart"/>
      <w:r w:rsidRPr="00C30647">
        <w:rPr>
          <w:rFonts w:hint="eastAsia"/>
          <w:sz w:val="24"/>
          <w:szCs w:val="28"/>
        </w:rPr>
        <w:t>晔</w:t>
      </w:r>
      <w:proofErr w:type="gramEnd"/>
      <w:r w:rsidRPr="00C30647">
        <w:rPr>
          <w:rFonts w:hint="eastAsia"/>
          <w:sz w:val="24"/>
          <w:szCs w:val="28"/>
        </w:rPr>
        <w:t>星公司在出租厂房前，未了</w:t>
      </w:r>
      <w:proofErr w:type="gramStart"/>
      <w:r w:rsidRPr="00C30647">
        <w:rPr>
          <w:rFonts w:hint="eastAsia"/>
          <w:sz w:val="24"/>
          <w:szCs w:val="28"/>
        </w:rPr>
        <w:t>解和兴塑业</w:t>
      </w:r>
      <w:proofErr w:type="gramEnd"/>
      <w:r w:rsidRPr="00C30647">
        <w:rPr>
          <w:rFonts w:hint="eastAsia"/>
          <w:sz w:val="24"/>
          <w:szCs w:val="28"/>
        </w:rPr>
        <w:t>火灾危险性，提供的厂房不符合</w:t>
      </w:r>
      <w:proofErr w:type="gramStart"/>
      <w:r w:rsidRPr="00C30647">
        <w:rPr>
          <w:rFonts w:hint="eastAsia"/>
          <w:sz w:val="24"/>
          <w:szCs w:val="28"/>
        </w:rPr>
        <w:t>和兴塑业</w:t>
      </w:r>
      <w:proofErr w:type="gramEnd"/>
      <w:r w:rsidRPr="00C30647">
        <w:rPr>
          <w:rFonts w:hint="eastAsia"/>
          <w:sz w:val="24"/>
          <w:szCs w:val="28"/>
        </w:rPr>
        <w:t>火灾危险性；未定</w:t>
      </w:r>
      <w:proofErr w:type="gramStart"/>
      <w:r w:rsidRPr="00C30647">
        <w:rPr>
          <w:rFonts w:hint="eastAsia"/>
          <w:sz w:val="24"/>
          <w:szCs w:val="28"/>
        </w:rPr>
        <w:t>期了解</w:t>
      </w:r>
      <w:proofErr w:type="gramEnd"/>
      <w:r w:rsidRPr="00C30647">
        <w:rPr>
          <w:rFonts w:hint="eastAsia"/>
          <w:sz w:val="24"/>
          <w:szCs w:val="28"/>
        </w:rPr>
        <w:t>租赁厂房的消防安全情况，后期对于承租单位明显改变生产、储存物品火灾危险性类别的行为未及时予以制止，在了解到乡镇查出喷淋未安装的问题后，未督促</w:t>
      </w:r>
      <w:proofErr w:type="gramStart"/>
      <w:r w:rsidRPr="00C30647">
        <w:rPr>
          <w:rFonts w:hint="eastAsia"/>
          <w:sz w:val="24"/>
          <w:szCs w:val="28"/>
        </w:rPr>
        <w:t>和兴塑业</w:t>
      </w:r>
      <w:proofErr w:type="gramEnd"/>
      <w:r w:rsidRPr="00C30647">
        <w:rPr>
          <w:rFonts w:hint="eastAsia"/>
          <w:sz w:val="24"/>
          <w:szCs w:val="28"/>
        </w:rPr>
        <w:t>及时整改。</w:t>
      </w:r>
    </w:p>
    <w:p w14:paraId="506EC66B" w14:textId="77777777" w:rsidR="00C30647" w:rsidRPr="00C30647" w:rsidRDefault="00C30647" w:rsidP="00C30647">
      <w:pPr>
        <w:rPr>
          <w:rFonts w:hint="eastAsia"/>
          <w:sz w:val="24"/>
          <w:szCs w:val="28"/>
        </w:rPr>
      </w:pPr>
      <w:r w:rsidRPr="00C30647">
        <w:rPr>
          <w:rFonts w:hint="eastAsia"/>
          <w:sz w:val="24"/>
          <w:szCs w:val="28"/>
        </w:rPr>
        <w:lastRenderedPageBreak/>
        <w:t>5.厂房未按设计要求施工。厂区消防车道与设计图纸要求不符，现场救援时消防车辆就近停靠火灾现场，且1号厂房钢结构梁在火灾发生后，屋顶迅速坍塌，形成敞开式燃烧，导致救援难度增加。</w:t>
      </w:r>
    </w:p>
    <w:p w14:paraId="44BEE697" w14:textId="77777777" w:rsidR="00C30647" w:rsidRPr="00C30647" w:rsidRDefault="00C30647" w:rsidP="00C30647">
      <w:pPr>
        <w:rPr>
          <w:rFonts w:hint="eastAsia"/>
          <w:sz w:val="24"/>
          <w:szCs w:val="28"/>
        </w:rPr>
      </w:pPr>
      <w:r w:rsidRPr="00C30647">
        <w:rPr>
          <w:rFonts w:hint="eastAsia"/>
          <w:sz w:val="24"/>
          <w:szCs w:val="28"/>
        </w:rPr>
        <w:t>四、有关责任单位存在的问题</w:t>
      </w:r>
    </w:p>
    <w:p w14:paraId="6AA10206" w14:textId="77777777" w:rsidR="00C30647" w:rsidRPr="00C30647" w:rsidRDefault="00C30647" w:rsidP="00C30647">
      <w:pPr>
        <w:rPr>
          <w:rFonts w:hint="eastAsia"/>
          <w:sz w:val="24"/>
          <w:szCs w:val="28"/>
        </w:rPr>
      </w:pPr>
      <w:r w:rsidRPr="00C30647">
        <w:rPr>
          <w:rFonts w:hint="eastAsia"/>
          <w:sz w:val="24"/>
          <w:szCs w:val="28"/>
        </w:rPr>
        <w:t>（一）事故发生单位</w:t>
      </w:r>
    </w:p>
    <w:p w14:paraId="3DD791D9" w14:textId="77777777" w:rsidR="00C30647" w:rsidRPr="00C30647" w:rsidRDefault="00C30647" w:rsidP="00C30647">
      <w:pPr>
        <w:rPr>
          <w:rFonts w:hint="eastAsia"/>
          <w:sz w:val="24"/>
          <w:szCs w:val="28"/>
        </w:rPr>
      </w:pPr>
      <w:r w:rsidRPr="00C30647">
        <w:rPr>
          <w:rFonts w:hint="eastAsia"/>
          <w:sz w:val="24"/>
          <w:szCs w:val="28"/>
        </w:rPr>
        <w:t>1.</w:t>
      </w:r>
      <w:proofErr w:type="gramStart"/>
      <w:r w:rsidRPr="00C30647">
        <w:rPr>
          <w:rFonts w:hint="eastAsia"/>
          <w:sz w:val="24"/>
          <w:szCs w:val="28"/>
        </w:rPr>
        <w:t>和兴塑业</w:t>
      </w:r>
      <w:proofErr w:type="gramEnd"/>
      <w:r w:rsidRPr="00C30647">
        <w:rPr>
          <w:rFonts w:hint="eastAsia"/>
          <w:sz w:val="24"/>
          <w:szCs w:val="28"/>
        </w:rPr>
        <w:t>，改变厂房使用性质，未重新进行消防设计审查和验收，违反了《消防法》第十一条的规定；对兴东镇组织安全检查发现未安装喷淋、烟感等火灾隐患不及时整改消除，违反了《消防法》第十六条第二项、第五项的规定；未采取防静电措施，未设置可燃气体报警、通风等设备，不符合《建筑设计防火规范》第8.4.3条和9.1.2条的规定；投产前未组织对安全设施进行竣工验收，违反了《建设项目安全设施“三同时”监督管理办法》（原安监总局令第36号）第二十三条的规定。</w:t>
      </w:r>
    </w:p>
    <w:p w14:paraId="1202FA5E" w14:textId="77777777" w:rsidR="00C30647" w:rsidRPr="00C30647" w:rsidRDefault="00C30647" w:rsidP="00C30647">
      <w:pPr>
        <w:rPr>
          <w:rFonts w:hint="eastAsia"/>
          <w:sz w:val="24"/>
          <w:szCs w:val="28"/>
        </w:rPr>
      </w:pPr>
      <w:r w:rsidRPr="00C30647">
        <w:rPr>
          <w:rFonts w:hint="eastAsia"/>
          <w:sz w:val="24"/>
          <w:szCs w:val="28"/>
        </w:rPr>
        <w:t>2.</w:t>
      </w:r>
      <w:proofErr w:type="gramStart"/>
      <w:r w:rsidRPr="00C30647">
        <w:rPr>
          <w:rFonts w:hint="eastAsia"/>
          <w:sz w:val="24"/>
          <w:szCs w:val="28"/>
        </w:rPr>
        <w:t>晔</w:t>
      </w:r>
      <w:proofErr w:type="gramEnd"/>
      <w:r w:rsidRPr="00C30647">
        <w:rPr>
          <w:rFonts w:hint="eastAsia"/>
          <w:sz w:val="24"/>
          <w:szCs w:val="28"/>
        </w:rPr>
        <w:t>星公司，未了</w:t>
      </w:r>
      <w:proofErr w:type="gramStart"/>
      <w:r w:rsidRPr="00C30647">
        <w:rPr>
          <w:rFonts w:hint="eastAsia"/>
          <w:sz w:val="24"/>
          <w:szCs w:val="28"/>
        </w:rPr>
        <w:t>解和兴塑业</w:t>
      </w:r>
      <w:proofErr w:type="gramEnd"/>
      <w:r w:rsidRPr="00C30647">
        <w:rPr>
          <w:rFonts w:hint="eastAsia"/>
          <w:sz w:val="24"/>
          <w:szCs w:val="28"/>
        </w:rPr>
        <w:t>火灾危险性并提供符合消防安全要求的厂房，未定</w:t>
      </w:r>
      <w:proofErr w:type="gramStart"/>
      <w:r w:rsidRPr="00C30647">
        <w:rPr>
          <w:rFonts w:hint="eastAsia"/>
          <w:sz w:val="24"/>
          <w:szCs w:val="28"/>
        </w:rPr>
        <w:t>期了解</w:t>
      </w:r>
      <w:proofErr w:type="gramEnd"/>
      <w:r w:rsidRPr="00C30647">
        <w:rPr>
          <w:rFonts w:hint="eastAsia"/>
          <w:sz w:val="24"/>
          <w:szCs w:val="28"/>
        </w:rPr>
        <w:t>出租厂房的消防安全情况，后期对于承租人明显改变生产、储存物品火灾危险性类别的行为未及时制止，未督促</w:t>
      </w:r>
      <w:proofErr w:type="gramStart"/>
      <w:r w:rsidRPr="00C30647">
        <w:rPr>
          <w:rFonts w:hint="eastAsia"/>
          <w:sz w:val="24"/>
          <w:szCs w:val="28"/>
        </w:rPr>
        <w:t>和兴塑业</w:t>
      </w:r>
      <w:proofErr w:type="gramEnd"/>
      <w:r w:rsidRPr="00C30647">
        <w:rPr>
          <w:rFonts w:hint="eastAsia"/>
          <w:sz w:val="24"/>
          <w:szCs w:val="28"/>
        </w:rPr>
        <w:t>及时整改火灾隐患，违反了《租赁厂房和仓库消防安全管理办法（试行）》第十一条的规定。</w:t>
      </w:r>
    </w:p>
    <w:p w14:paraId="174B9509" w14:textId="77777777" w:rsidR="00C30647" w:rsidRPr="00C30647" w:rsidRDefault="00C30647" w:rsidP="00C30647">
      <w:pPr>
        <w:rPr>
          <w:rFonts w:hint="eastAsia"/>
          <w:sz w:val="24"/>
          <w:szCs w:val="28"/>
        </w:rPr>
      </w:pPr>
      <w:r w:rsidRPr="00C30647">
        <w:rPr>
          <w:rFonts w:hint="eastAsia"/>
          <w:sz w:val="24"/>
          <w:szCs w:val="28"/>
        </w:rPr>
        <w:t>（二）地方党委政府（兴东镇）</w:t>
      </w:r>
    </w:p>
    <w:p w14:paraId="49A1262D" w14:textId="77777777" w:rsidR="00C30647" w:rsidRPr="00C30647" w:rsidRDefault="00C30647" w:rsidP="00C30647">
      <w:pPr>
        <w:rPr>
          <w:rFonts w:hint="eastAsia"/>
          <w:sz w:val="24"/>
          <w:szCs w:val="28"/>
        </w:rPr>
      </w:pPr>
      <w:r w:rsidRPr="00C30647">
        <w:rPr>
          <w:rFonts w:hint="eastAsia"/>
          <w:sz w:val="24"/>
          <w:szCs w:val="28"/>
        </w:rPr>
        <w:t>兴东镇党委政府</w:t>
      </w:r>
      <w:proofErr w:type="gramStart"/>
      <w:r w:rsidRPr="00C30647">
        <w:rPr>
          <w:rFonts w:hint="eastAsia"/>
          <w:sz w:val="24"/>
          <w:szCs w:val="28"/>
        </w:rPr>
        <w:t>安全发展</w:t>
      </w:r>
      <w:proofErr w:type="gramEnd"/>
      <w:r w:rsidRPr="00C30647">
        <w:rPr>
          <w:rFonts w:hint="eastAsia"/>
          <w:sz w:val="24"/>
          <w:szCs w:val="28"/>
        </w:rPr>
        <w:t>理念不牢，安全责任意识不强，未有效统筹发展和安全。未认真吸取“3·19”事故教训，在和</w:t>
      </w:r>
      <w:proofErr w:type="gramStart"/>
      <w:r w:rsidRPr="00C30647">
        <w:rPr>
          <w:rFonts w:hint="eastAsia"/>
          <w:sz w:val="24"/>
          <w:szCs w:val="28"/>
        </w:rPr>
        <w:t>兴塑业违法</w:t>
      </w:r>
      <w:proofErr w:type="gramEnd"/>
      <w:r w:rsidRPr="00C30647">
        <w:rPr>
          <w:rFonts w:hint="eastAsia"/>
          <w:sz w:val="24"/>
          <w:szCs w:val="28"/>
        </w:rPr>
        <w:t>组织生产、不具备安全生产条件的情况下，同意企业租赁厂房恢复生产，对该企业生产安全和消防安全工作未加强监管；安全生产和消防检查依赖第三</w:t>
      </w:r>
      <w:proofErr w:type="gramStart"/>
      <w:r w:rsidRPr="00C30647">
        <w:rPr>
          <w:rFonts w:hint="eastAsia"/>
          <w:sz w:val="24"/>
          <w:szCs w:val="28"/>
        </w:rPr>
        <w:t>方咨询</w:t>
      </w:r>
      <w:proofErr w:type="gramEnd"/>
      <w:r w:rsidRPr="00C30647">
        <w:rPr>
          <w:rFonts w:hint="eastAsia"/>
          <w:sz w:val="24"/>
          <w:szCs w:val="28"/>
        </w:rPr>
        <w:t>公司，对查出的问题未督促</w:t>
      </w:r>
      <w:proofErr w:type="gramStart"/>
      <w:r w:rsidRPr="00C30647">
        <w:rPr>
          <w:rFonts w:hint="eastAsia"/>
          <w:sz w:val="24"/>
          <w:szCs w:val="28"/>
        </w:rPr>
        <w:t>和兴塑业</w:t>
      </w:r>
      <w:proofErr w:type="gramEnd"/>
      <w:r w:rsidRPr="00C30647">
        <w:rPr>
          <w:rFonts w:hint="eastAsia"/>
          <w:sz w:val="24"/>
          <w:szCs w:val="28"/>
        </w:rPr>
        <w:t>及时完成整改，也未采取针对性措施，向上级党委政府和相关部门报告并争取执</w:t>
      </w:r>
      <w:r w:rsidRPr="00C30647">
        <w:rPr>
          <w:rFonts w:hint="eastAsia"/>
          <w:sz w:val="24"/>
          <w:szCs w:val="28"/>
        </w:rPr>
        <w:lastRenderedPageBreak/>
        <w:t>法支持。</w:t>
      </w:r>
    </w:p>
    <w:p w14:paraId="4642771F" w14:textId="77777777" w:rsidR="00C30647" w:rsidRPr="00C30647" w:rsidRDefault="00C30647" w:rsidP="00C30647">
      <w:pPr>
        <w:rPr>
          <w:rFonts w:hint="eastAsia"/>
          <w:sz w:val="24"/>
          <w:szCs w:val="28"/>
        </w:rPr>
      </w:pPr>
      <w:r w:rsidRPr="00C30647">
        <w:rPr>
          <w:rFonts w:hint="eastAsia"/>
          <w:sz w:val="24"/>
          <w:szCs w:val="28"/>
        </w:rPr>
        <w:t>（三）有关监管部门</w:t>
      </w:r>
    </w:p>
    <w:p w14:paraId="7EE0B3E1" w14:textId="77777777" w:rsidR="00C30647" w:rsidRPr="00C30647" w:rsidRDefault="00C30647" w:rsidP="00C30647">
      <w:pPr>
        <w:rPr>
          <w:rFonts w:hint="eastAsia"/>
          <w:sz w:val="24"/>
          <w:szCs w:val="28"/>
        </w:rPr>
      </w:pPr>
      <w:r w:rsidRPr="00C30647">
        <w:rPr>
          <w:rFonts w:hint="eastAsia"/>
          <w:sz w:val="24"/>
          <w:szCs w:val="28"/>
        </w:rPr>
        <w:t>1.兴化市住建局：消防审验结果共享机制不完善；“3·19”事故后组织开展同类型企业火灾风险性核验不及时。</w:t>
      </w:r>
    </w:p>
    <w:p w14:paraId="0D61B3DB" w14:textId="77777777" w:rsidR="00C30647" w:rsidRPr="00C30647" w:rsidRDefault="00C30647" w:rsidP="00C30647">
      <w:pPr>
        <w:rPr>
          <w:rFonts w:hint="eastAsia"/>
          <w:sz w:val="24"/>
          <w:szCs w:val="28"/>
        </w:rPr>
      </w:pPr>
      <w:r w:rsidRPr="00C30647">
        <w:rPr>
          <w:rFonts w:hint="eastAsia"/>
          <w:sz w:val="24"/>
          <w:szCs w:val="28"/>
        </w:rPr>
        <w:t>2.兴化市消防大队：指导镇街（园区）建设基层消防力量不及时；“3·19”事故后，会同相关部门督促镇街吸取教训、开展同类型企业隐患排查不够深入。</w:t>
      </w:r>
    </w:p>
    <w:p w14:paraId="783D886F" w14:textId="77777777" w:rsidR="00C30647" w:rsidRPr="00C30647" w:rsidRDefault="00C30647" w:rsidP="00C30647">
      <w:pPr>
        <w:rPr>
          <w:rFonts w:hint="eastAsia"/>
          <w:sz w:val="24"/>
          <w:szCs w:val="28"/>
        </w:rPr>
      </w:pPr>
      <w:r w:rsidRPr="00C30647">
        <w:rPr>
          <w:rFonts w:hint="eastAsia"/>
          <w:sz w:val="24"/>
          <w:szCs w:val="28"/>
        </w:rPr>
        <w:t>3.兴化市公安局：对派出所基层基础工作中的消防安全工作有考核，但未纳入计分；对派出所组织消防重点单位排查核查工作督促指导力度不够。</w:t>
      </w:r>
    </w:p>
    <w:p w14:paraId="6BA80D26" w14:textId="77777777" w:rsidR="00C30647" w:rsidRPr="00C30647" w:rsidRDefault="00C30647" w:rsidP="00C30647">
      <w:pPr>
        <w:rPr>
          <w:rFonts w:hint="eastAsia"/>
          <w:sz w:val="24"/>
          <w:szCs w:val="28"/>
        </w:rPr>
      </w:pPr>
      <w:r w:rsidRPr="00C30647">
        <w:rPr>
          <w:rFonts w:hint="eastAsia"/>
          <w:sz w:val="24"/>
          <w:szCs w:val="28"/>
        </w:rPr>
        <w:t>4.兴化市应急局：依赖消防部门开展“3·19”事故调查，对同类型企业安全风险分析不透彻；对</w:t>
      </w:r>
      <w:proofErr w:type="gramStart"/>
      <w:r w:rsidRPr="00C30647">
        <w:rPr>
          <w:rFonts w:hint="eastAsia"/>
          <w:sz w:val="24"/>
          <w:szCs w:val="28"/>
        </w:rPr>
        <w:t>和兴塑业</w:t>
      </w:r>
      <w:proofErr w:type="gramEnd"/>
      <w:r w:rsidRPr="00C30647">
        <w:rPr>
          <w:rFonts w:hint="eastAsia"/>
          <w:sz w:val="24"/>
          <w:szCs w:val="28"/>
        </w:rPr>
        <w:t>恢复生产情况现场跟踪核查不到位。</w:t>
      </w:r>
    </w:p>
    <w:p w14:paraId="290D4A57" w14:textId="77777777" w:rsidR="00C30647" w:rsidRPr="00C30647" w:rsidRDefault="00C30647" w:rsidP="00C30647">
      <w:pPr>
        <w:rPr>
          <w:rFonts w:hint="eastAsia"/>
          <w:sz w:val="24"/>
          <w:szCs w:val="28"/>
        </w:rPr>
      </w:pPr>
      <w:r w:rsidRPr="00C30647">
        <w:rPr>
          <w:rFonts w:hint="eastAsia"/>
          <w:sz w:val="24"/>
          <w:szCs w:val="28"/>
        </w:rPr>
        <w:t>五、对有关责任人员和责任单位的处理建议</w:t>
      </w:r>
    </w:p>
    <w:p w14:paraId="7DE9B5DB" w14:textId="77777777" w:rsidR="00C30647" w:rsidRPr="00C30647" w:rsidRDefault="00C30647" w:rsidP="00C30647">
      <w:pPr>
        <w:rPr>
          <w:rFonts w:hint="eastAsia"/>
          <w:sz w:val="24"/>
          <w:szCs w:val="28"/>
        </w:rPr>
      </w:pPr>
      <w:r w:rsidRPr="00C30647">
        <w:rPr>
          <w:rFonts w:hint="eastAsia"/>
          <w:sz w:val="24"/>
          <w:szCs w:val="28"/>
        </w:rPr>
        <w:t>（一）对有关公职人员的处理建议</w:t>
      </w:r>
    </w:p>
    <w:p w14:paraId="09F292FD" w14:textId="77777777" w:rsidR="00C30647" w:rsidRPr="00C30647" w:rsidRDefault="00C30647" w:rsidP="00C30647">
      <w:pPr>
        <w:rPr>
          <w:rFonts w:hint="eastAsia"/>
          <w:sz w:val="24"/>
          <w:szCs w:val="28"/>
        </w:rPr>
      </w:pPr>
      <w:r w:rsidRPr="00C30647">
        <w:rPr>
          <w:rFonts w:hint="eastAsia"/>
          <w:sz w:val="24"/>
          <w:szCs w:val="28"/>
        </w:rPr>
        <w:t>对事故调查中发现的公职人员失职失责问题线索，建议由兴化市纪检监察部门予以调查处理。</w:t>
      </w:r>
    </w:p>
    <w:p w14:paraId="39FDB446" w14:textId="77777777" w:rsidR="00C30647" w:rsidRPr="00C30647" w:rsidRDefault="00C30647" w:rsidP="00C30647">
      <w:pPr>
        <w:rPr>
          <w:rFonts w:hint="eastAsia"/>
          <w:sz w:val="24"/>
          <w:szCs w:val="28"/>
        </w:rPr>
      </w:pPr>
      <w:r w:rsidRPr="00C30647">
        <w:rPr>
          <w:rFonts w:hint="eastAsia"/>
          <w:sz w:val="24"/>
          <w:szCs w:val="28"/>
        </w:rPr>
        <w:t>（二）对事故有关责任单位的行政处罚建议</w:t>
      </w:r>
    </w:p>
    <w:p w14:paraId="54F9BC64" w14:textId="77777777" w:rsidR="00C30647" w:rsidRPr="00C30647" w:rsidRDefault="00C30647" w:rsidP="00C30647">
      <w:pPr>
        <w:rPr>
          <w:rFonts w:hint="eastAsia"/>
          <w:sz w:val="24"/>
          <w:szCs w:val="28"/>
        </w:rPr>
      </w:pPr>
      <w:r w:rsidRPr="00C30647">
        <w:rPr>
          <w:rFonts w:hint="eastAsia"/>
          <w:sz w:val="24"/>
          <w:szCs w:val="28"/>
        </w:rPr>
        <w:t>1.</w:t>
      </w:r>
      <w:proofErr w:type="gramStart"/>
      <w:r w:rsidRPr="00C30647">
        <w:rPr>
          <w:rFonts w:hint="eastAsia"/>
          <w:sz w:val="24"/>
          <w:szCs w:val="28"/>
        </w:rPr>
        <w:t>和兴塑业</w:t>
      </w:r>
      <w:proofErr w:type="gramEnd"/>
      <w:r w:rsidRPr="00C30647">
        <w:rPr>
          <w:rFonts w:hint="eastAsia"/>
          <w:sz w:val="24"/>
          <w:szCs w:val="28"/>
        </w:rPr>
        <w:t>，未履行承租人消防安全职责，改变厂房使用性质，未重新进行消防设计审查和验收，未及时整改火灾隐患，违反了《江苏省消防条例》第四十四条的规定，依据《江苏省消防条例》第七十七条的规定，建议由消防部门予以行政处罚。</w:t>
      </w:r>
    </w:p>
    <w:p w14:paraId="0BBD35CD" w14:textId="77777777" w:rsidR="00C30647" w:rsidRPr="00C30647" w:rsidRDefault="00C30647" w:rsidP="00C30647">
      <w:pPr>
        <w:rPr>
          <w:rFonts w:hint="eastAsia"/>
          <w:sz w:val="24"/>
          <w:szCs w:val="28"/>
        </w:rPr>
      </w:pPr>
      <w:r w:rsidRPr="00C30647">
        <w:rPr>
          <w:rFonts w:hint="eastAsia"/>
          <w:sz w:val="24"/>
          <w:szCs w:val="28"/>
        </w:rPr>
        <w:t>2.</w:t>
      </w:r>
      <w:proofErr w:type="gramStart"/>
      <w:r w:rsidRPr="00C30647">
        <w:rPr>
          <w:rFonts w:hint="eastAsia"/>
          <w:sz w:val="24"/>
          <w:szCs w:val="28"/>
        </w:rPr>
        <w:t>晔</w:t>
      </w:r>
      <w:proofErr w:type="gramEnd"/>
      <w:r w:rsidRPr="00C30647">
        <w:rPr>
          <w:rFonts w:hint="eastAsia"/>
          <w:sz w:val="24"/>
          <w:szCs w:val="28"/>
        </w:rPr>
        <w:t>星公司，未履行出租人消防安全职责，未了</w:t>
      </w:r>
      <w:proofErr w:type="gramStart"/>
      <w:r w:rsidRPr="00C30647">
        <w:rPr>
          <w:rFonts w:hint="eastAsia"/>
          <w:sz w:val="24"/>
          <w:szCs w:val="28"/>
        </w:rPr>
        <w:t>解和兴塑业</w:t>
      </w:r>
      <w:proofErr w:type="gramEnd"/>
      <w:r w:rsidRPr="00C30647">
        <w:rPr>
          <w:rFonts w:hint="eastAsia"/>
          <w:sz w:val="24"/>
          <w:szCs w:val="28"/>
        </w:rPr>
        <w:t>火灾危险性并提供符合消防安全要求的厂房，未定</w:t>
      </w:r>
      <w:proofErr w:type="gramStart"/>
      <w:r w:rsidRPr="00C30647">
        <w:rPr>
          <w:rFonts w:hint="eastAsia"/>
          <w:sz w:val="24"/>
          <w:szCs w:val="28"/>
        </w:rPr>
        <w:t>期了解</w:t>
      </w:r>
      <w:proofErr w:type="gramEnd"/>
      <w:r w:rsidRPr="00C30647">
        <w:rPr>
          <w:rFonts w:hint="eastAsia"/>
          <w:sz w:val="24"/>
          <w:szCs w:val="28"/>
        </w:rPr>
        <w:t>出租厂房的消防安全情况，后期对于承租人明显改变生产、储存物品火灾危险性类别的行为未及时制止，未督促</w:t>
      </w:r>
      <w:proofErr w:type="gramStart"/>
      <w:r w:rsidRPr="00C30647">
        <w:rPr>
          <w:rFonts w:hint="eastAsia"/>
          <w:sz w:val="24"/>
          <w:szCs w:val="28"/>
        </w:rPr>
        <w:t>和兴塑业</w:t>
      </w:r>
      <w:proofErr w:type="gramEnd"/>
      <w:r w:rsidRPr="00C30647">
        <w:rPr>
          <w:rFonts w:hint="eastAsia"/>
          <w:sz w:val="24"/>
          <w:szCs w:val="28"/>
        </w:rPr>
        <w:t>及</w:t>
      </w:r>
      <w:r w:rsidRPr="00C30647">
        <w:rPr>
          <w:rFonts w:hint="eastAsia"/>
          <w:sz w:val="24"/>
          <w:szCs w:val="28"/>
        </w:rPr>
        <w:lastRenderedPageBreak/>
        <w:t>时整改火灾隐患，违反了《江苏省消防条例》第四十四条的规定，依据《江苏省消防条例》第七十七条的规定，建议由消防部门予以行政处罚。</w:t>
      </w:r>
    </w:p>
    <w:p w14:paraId="74C5BB68" w14:textId="77777777" w:rsidR="00C30647" w:rsidRPr="00C30647" w:rsidRDefault="00C30647" w:rsidP="00C30647">
      <w:pPr>
        <w:rPr>
          <w:rFonts w:hint="eastAsia"/>
          <w:sz w:val="24"/>
          <w:szCs w:val="28"/>
        </w:rPr>
      </w:pPr>
      <w:r w:rsidRPr="00C30647">
        <w:rPr>
          <w:rFonts w:hint="eastAsia"/>
          <w:sz w:val="24"/>
          <w:szCs w:val="28"/>
        </w:rPr>
        <w:t>（三）其他处理建议</w:t>
      </w:r>
    </w:p>
    <w:p w14:paraId="60B37EFD" w14:textId="77777777" w:rsidR="00C30647" w:rsidRPr="00C30647" w:rsidRDefault="00C30647" w:rsidP="00C30647">
      <w:pPr>
        <w:rPr>
          <w:rFonts w:hint="eastAsia"/>
          <w:sz w:val="24"/>
          <w:szCs w:val="28"/>
        </w:rPr>
      </w:pPr>
      <w:r w:rsidRPr="00C30647">
        <w:rPr>
          <w:rFonts w:hint="eastAsia"/>
          <w:sz w:val="24"/>
          <w:szCs w:val="28"/>
        </w:rPr>
        <w:t>1.对员工反映的仲某某关闭消防水总阀问题，建议由司法机关进一步侦查。</w:t>
      </w:r>
    </w:p>
    <w:p w14:paraId="611B93A3" w14:textId="77777777" w:rsidR="00C30647" w:rsidRPr="00C30647" w:rsidRDefault="00C30647" w:rsidP="00C30647">
      <w:pPr>
        <w:rPr>
          <w:rFonts w:hint="eastAsia"/>
          <w:sz w:val="24"/>
          <w:szCs w:val="28"/>
        </w:rPr>
      </w:pPr>
      <w:r w:rsidRPr="00C30647">
        <w:rPr>
          <w:rFonts w:hint="eastAsia"/>
          <w:sz w:val="24"/>
          <w:szCs w:val="28"/>
        </w:rPr>
        <w:t>2.发生火灾厂房未按设计文件设置消防回车场地；钢结构梁火灾后迅速坍塌，不符合国家标准。建议由属地住房和城乡建设部门对施工、监理等相关单位违法违规行为予以进一步调查和处理。</w:t>
      </w:r>
    </w:p>
    <w:p w14:paraId="79FBCB59" w14:textId="77777777" w:rsidR="00C30647" w:rsidRPr="00C30647" w:rsidRDefault="00C30647" w:rsidP="00C30647">
      <w:pPr>
        <w:rPr>
          <w:rFonts w:hint="eastAsia"/>
          <w:sz w:val="24"/>
          <w:szCs w:val="28"/>
        </w:rPr>
      </w:pPr>
      <w:r w:rsidRPr="00C30647">
        <w:rPr>
          <w:rFonts w:hint="eastAsia"/>
          <w:sz w:val="24"/>
          <w:szCs w:val="28"/>
        </w:rPr>
        <w:t>3.</w:t>
      </w:r>
      <w:proofErr w:type="gramStart"/>
      <w:r w:rsidRPr="00C30647">
        <w:rPr>
          <w:rFonts w:hint="eastAsia"/>
          <w:sz w:val="24"/>
          <w:szCs w:val="28"/>
        </w:rPr>
        <w:t>和兴塑业</w:t>
      </w:r>
      <w:proofErr w:type="gramEnd"/>
      <w:r w:rsidRPr="00C30647">
        <w:rPr>
          <w:rFonts w:hint="eastAsia"/>
          <w:sz w:val="24"/>
          <w:szCs w:val="28"/>
        </w:rPr>
        <w:t>，未对员工进行安全生产教育和培训，违反了《安全生产法》第二十八条的规定；未在仓储区采取防静电措施，未设置可燃气体报警、通风等安全设施、设备，违反了《危险化学品安全管理条例》第二十条的规定；投产前未组织对安全设施进行竣工验收，违反了《建设项目安全设施“三同时”监督管理办法》（原安监总局令第36号）第二十三条的规定。建议由应急管理部门对其上述违法行为予以进一步调查和处理。</w:t>
      </w:r>
    </w:p>
    <w:p w14:paraId="4BB50E31" w14:textId="77777777" w:rsidR="00C30647" w:rsidRPr="00C30647" w:rsidRDefault="00C30647" w:rsidP="00C30647">
      <w:pPr>
        <w:rPr>
          <w:rFonts w:hint="eastAsia"/>
          <w:sz w:val="24"/>
          <w:szCs w:val="28"/>
        </w:rPr>
      </w:pPr>
      <w:r w:rsidRPr="00C30647">
        <w:rPr>
          <w:rFonts w:hint="eastAsia"/>
          <w:sz w:val="24"/>
          <w:szCs w:val="28"/>
        </w:rPr>
        <w:t>4.兴东镇人民政府在“3·19”事故后，未认真吸取事故教训，对</w:t>
      </w:r>
      <w:proofErr w:type="gramStart"/>
      <w:r w:rsidRPr="00C30647">
        <w:rPr>
          <w:rFonts w:hint="eastAsia"/>
          <w:sz w:val="24"/>
          <w:szCs w:val="28"/>
        </w:rPr>
        <w:t>和兴塑业</w:t>
      </w:r>
      <w:proofErr w:type="gramEnd"/>
      <w:r w:rsidRPr="00C30647">
        <w:rPr>
          <w:rFonts w:hint="eastAsia"/>
          <w:sz w:val="24"/>
          <w:szCs w:val="28"/>
        </w:rPr>
        <w:t>不具备安全生产条件违法生产的情况未进行制止和上报；未督促</w:t>
      </w:r>
      <w:proofErr w:type="gramStart"/>
      <w:r w:rsidRPr="00C30647">
        <w:rPr>
          <w:rFonts w:hint="eastAsia"/>
          <w:sz w:val="24"/>
          <w:szCs w:val="28"/>
        </w:rPr>
        <w:t>和兴塑业</w:t>
      </w:r>
      <w:proofErr w:type="gramEnd"/>
      <w:r w:rsidRPr="00C30647">
        <w:rPr>
          <w:rFonts w:hint="eastAsia"/>
          <w:sz w:val="24"/>
          <w:szCs w:val="28"/>
        </w:rPr>
        <w:t>及时整改检查发现的问题隐患。责成其向兴化市人民政府</w:t>
      </w:r>
      <w:proofErr w:type="gramStart"/>
      <w:r w:rsidRPr="00C30647">
        <w:rPr>
          <w:rFonts w:hint="eastAsia"/>
          <w:sz w:val="24"/>
          <w:szCs w:val="28"/>
        </w:rPr>
        <w:t>作出</w:t>
      </w:r>
      <w:proofErr w:type="gramEnd"/>
      <w:r w:rsidRPr="00C30647">
        <w:rPr>
          <w:rFonts w:hint="eastAsia"/>
          <w:sz w:val="24"/>
          <w:szCs w:val="28"/>
        </w:rPr>
        <w:t>深刻检查。</w:t>
      </w:r>
    </w:p>
    <w:p w14:paraId="7BEE4730" w14:textId="77777777" w:rsidR="00C30647" w:rsidRPr="00C30647" w:rsidRDefault="00C30647" w:rsidP="00C30647">
      <w:pPr>
        <w:rPr>
          <w:rFonts w:hint="eastAsia"/>
          <w:sz w:val="24"/>
          <w:szCs w:val="28"/>
        </w:rPr>
      </w:pPr>
      <w:r w:rsidRPr="00C30647">
        <w:rPr>
          <w:rFonts w:hint="eastAsia"/>
          <w:sz w:val="24"/>
          <w:szCs w:val="28"/>
        </w:rPr>
        <w:t>5.兴化市住建局：作为消防审验部门，应建立信息共享机制，及时向消防等部门推送消防审验结果；“3·19”事故后，对事故发生单位应及时组织火灾风险等级核验并告知相关部门。责成其向兴化市人民政府</w:t>
      </w:r>
      <w:proofErr w:type="gramStart"/>
      <w:r w:rsidRPr="00C30647">
        <w:rPr>
          <w:rFonts w:hint="eastAsia"/>
          <w:sz w:val="24"/>
          <w:szCs w:val="28"/>
        </w:rPr>
        <w:t>作出</w:t>
      </w:r>
      <w:proofErr w:type="gramEnd"/>
      <w:r w:rsidRPr="00C30647">
        <w:rPr>
          <w:rFonts w:hint="eastAsia"/>
          <w:sz w:val="24"/>
          <w:szCs w:val="28"/>
        </w:rPr>
        <w:t>检查。</w:t>
      </w:r>
    </w:p>
    <w:p w14:paraId="7F2DF106" w14:textId="77777777" w:rsidR="00C30647" w:rsidRPr="00C30647" w:rsidRDefault="00C30647" w:rsidP="00C30647">
      <w:pPr>
        <w:rPr>
          <w:rFonts w:hint="eastAsia"/>
          <w:sz w:val="24"/>
          <w:szCs w:val="28"/>
        </w:rPr>
      </w:pPr>
      <w:r w:rsidRPr="00C30647">
        <w:rPr>
          <w:rFonts w:hint="eastAsia"/>
          <w:sz w:val="24"/>
          <w:szCs w:val="28"/>
        </w:rPr>
        <w:t>6.兴化市消防大队：作为消防监督管理和综合监管部门，应加强对辖区内火灾风险的综合分析</w:t>
      </w:r>
      <w:proofErr w:type="gramStart"/>
      <w:r w:rsidRPr="00C30647">
        <w:rPr>
          <w:rFonts w:hint="eastAsia"/>
          <w:sz w:val="24"/>
          <w:szCs w:val="28"/>
        </w:rPr>
        <w:t>研</w:t>
      </w:r>
      <w:proofErr w:type="gramEnd"/>
      <w:r w:rsidRPr="00C30647">
        <w:rPr>
          <w:rFonts w:hint="eastAsia"/>
          <w:sz w:val="24"/>
          <w:szCs w:val="28"/>
        </w:rPr>
        <w:t>判，推动基层加强消防力量建设，对发生火灾可能性较大以及发生火灾可能造成重大人身伤亡或者财产损失的单位加强监督检查。责成其向兴化</w:t>
      </w:r>
      <w:r w:rsidRPr="00C30647">
        <w:rPr>
          <w:rFonts w:hint="eastAsia"/>
          <w:sz w:val="24"/>
          <w:szCs w:val="28"/>
        </w:rPr>
        <w:lastRenderedPageBreak/>
        <w:t>市人民政府</w:t>
      </w:r>
      <w:proofErr w:type="gramStart"/>
      <w:r w:rsidRPr="00C30647">
        <w:rPr>
          <w:rFonts w:hint="eastAsia"/>
          <w:sz w:val="24"/>
          <w:szCs w:val="28"/>
        </w:rPr>
        <w:t>作出</w:t>
      </w:r>
      <w:proofErr w:type="gramEnd"/>
      <w:r w:rsidRPr="00C30647">
        <w:rPr>
          <w:rFonts w:hint="eastAsia"/>
          <w:sz w:val="24"/>
          <w:szCs w:val="28"/>
        </w:rPr>
        <w:t>检查。</w:t>
      </w:r>
    </w:p>
    <w:p w14:paraId="2084654C" w14:textId="77777777" w:rsidR="00C30647" w:rsidRPr="00C30647" w:rsidRDefault="00C30647" w:rsidP="00C30647">
      <w:pPr>
        <w:rPr>
          <w:rFonts w:hint="eastAsia"/>
          <w:sz w:val="24"/>
          <w:szCs w:val="28"/>
        </w:rPr>
      </w:pPr>
      <w:r w:rsidRPr="00C30647">
        <w:rPr>
          <w:rFonts w:hint="eastAsia"/>
          <w:sz w:val="24"/>
          <w:szCs w:val="28"/>
        </w:rPr>
        <w:t>7.兴化市公安局：作为派出所消防监管工作指导单位，应加强派出所消防安全工作指导考核，督促基层派出所加强消防重点单位排查核查和监督检查。责成其向兴化市人民政府</w:t>
      </w:r>
      <w:proofErr w:type="gramStart"/>
      <w:r w:rsidRPr="00C30647">
        <w:rPr>
          <w:rFonts w:hint="eastAsia"/>
          <w:sz w:val="24"/>
          <w:szCs w:val="28"/>
        </w:rPr>
        <w:t>作出</w:t>
      </w:r>
      <w:proofErr w:type="gramEnd"/>
      <w:r w:rsidRPr="00C30647">
        <w:rPr>
          <w:rFonts w:hint="eastAsia"/>
          <w:sz w:val="24"/>
          <w:szCs w:val="28"/>
        </w:rPr>
        <w:t>检查。</w:t>
      </w:r>
    </w:p>
    <w:p w14:paraId="122EE0AA" w14:textId="77777777" w:rsidR="00C30647" w:rsidRPr="00C30647" w:rsidRDefault="00C30647" w:rsidP="00C30647">
      <w:pPr>
        <w:rPr>
          <w:rFonts w:hint="eastAsia"/>
          <w:sz w:val="24"/>
          <w:szCs w:val="28"/>
        </w:rPr>
      </w:pPr>
      <w:r w:rsidRPr="00C30647">
        <w:rPr>
          <w:rFonts w:hint="eastAsia"/>
          <w:sz w:val="24"/>
          <w:szCs w:val="28"/>
        </w:rPr>
        <w:t>8.兴化市应急局：作为安全生产监督管理部门，应依职责督促指导相关部门、单位落实安全生产责任，进一步加强安全风险辨识管控和事故隐患排查治理双重预防机制建设，防范同类型事故发生。责成其向兴化市人民政府</w:t>
      </w:r>
      <w:proofErr w:type="gramStart"/>
      <w:r w:rsidRPr="00C30647">
        <w:rPr>
          <w:rFonts w:hint="eastAsia"/>
          <w:sz w:val="24"/>
          <w:szCs w:val="28"/>
        </w:rPr>
        <w:t>作出</w:t>
      </w:r>
      <w:proofErr w:type="gramEnd"/>
      <w:r w:rsidRPr="00C30647">
        <w:rPr>
          <w:rFonts w:hint="eastAsia"/>
          <w:sz w:val="24"/>
          <w:szCs w:val="28"/>
        </w:rPr>
        <w:t>检查。</w:t>
      </w:r>
    </w:p>
    <w:p w14:paraId="2B6D9B3F" w14:textId="77777777" w:rsidR="00C30647" w:rsidRPr="00C30647" w:rsidRDefault="00C30647" w:rsidP="00C30647">
      <w:pPr>
        <w:rPr>
          <w:rFonts w:hint="eastAsia"/>
          <w:sz w:val="24"/>
          <w:szCs w:val="28"/>
        </w:rPr>
      </w:pPr>
      <w:r w:rsidRPr="00C30647">
        <w:rPr>
          <w:rFonts w:hint="eastAsia"/>
          <w:sz w:val="24"/>
          <w:szCs w:val="28"/>
        </w:rPr>
        <w:t>六、事故主要教训</w:t>
      </w:r>
    </w:p>
    <w:p w14:paraId="26E99049" w14:textId="77777777" w:rsidR="00C30647" w:rsidRPr="00C30647" w:rsidRDefault="00C30647" w:rsidP="00C30647">
      <w:pPr>
        <w:rPr>
          <w:rFonts w:hint="eastAsia"/>
          <w:sz w:val="24"/>
          <w:szCs w:val="28"/>
        </w:rPr>
      </w:pPr>
      <w:r w:rsidRPr="00C30647">
        <w:rPr>
          <w:rFonts w:hint="eastAsia"/>
          <w:sz w:val="24"/>
          <w:szCs w:val="28"/>
        </w:rPr>
        <w:t>（一）</w:t>
      </w:r>
      <w:proofErr w:type="gramStart"/>
      <w:r w:rsidRPr="00C30647">
        <w:rPr>
          <w:rFonts w:hint="eastAsia"/>
          <w:sz w:val="24"/>
          <w:szCs w:val="28"/>
        </w:rPr>
        <w:t>安全发展</w:t>
      </w:r>
      <w:proofErr w:type="gramEnd"/>
      <w:r w:rsidRPr="00C30647">
        <w:rPr>
          <w:rFonts w:hint="eastAsia"/>
          <w:sz w:val="24"/>
          <w:szCs w:val="28"/>
        </w:rPr>
        <w:t>理念不牢固。兴东镇党政领导干部没有树牢</w:t>
      </w:r>
      <w:proofErr w:type="gramStart"/>
      <w:r w:rsidRPr="00C30647">
        <w:rPr>
          <w:rFonts w:hint="eastAsia"/>
          <w:sz w:val="24"/>
          <w:szCs w:val="28"/>
        </w:rPr>
        <w:t>安全发展</w:t>
      </w:r>
      <w:proofErr w:type="gramEnd"/>
      <w:r w:rsidRPr="00C30647">
        <w:rPr>
          <w:rFonts w:hint="eastAsia"/>
          <w:sz w:val="24"/>
          <w:szCs w:val="28"/>
        </w:rPr>
        <w:t>理念，没有深刻</w:t>
      </w:r>
      <w:proofErr w:type="gramStart"/>
      <w:r w:rsidRPr="00C30647">
        <w:rPr>
          <w:rFonts w:hint="eastAsia"/>
          <w:sz w:val="24"/>
          <w:szCs w:val="28"/>
        </w:rPr>
        <w:t>领会抓好</w:t>
      </w:r>
      <w:proofErr w:type="gramEnd"/>
      <w:r w:rsidRPr="00C30647">
        <w:rPr>
          <w:rFonts w:hint="eastAsia"/>
          <w:sz w:val="24"/>
          <w:szCs w:val="28"/>
        </w:rPr>
        <w:t>安全生产才能营造良好的营商环境。对“3·19”事故没有开展调查研究，对事故暴露出的问题和教训不掌握，对其中的风险认识不足，对如何防范同类型事故缺少深入研究，对企业再次复工没有把好安全关。</w:t>
      </w:r>
    </w:p>
    <w:p w14:paraId="69511689" w14:textId="77777777" w:rsidR="00C30647" w:rsidRPr="00C30647" w:rsidRDefault="00C30647" w:rsidP="00C30647">
      <w:pPr>
        <w:rPr>
          <w:rFonts w:hint="eastAsia"/>
          <w:sz w:val="24"/>
          <w:szCs w:val="28"/>
        </w:rPr>
      </w:pPr>
      <w:r w:rsidRPr="00C30647">
        <w:rPr>
          <w:rFonts w:hint="eastAsia"/>
          <w:sz w:val="24"/>
          <w:szCs w:val="28"/>
        </w:rPr>
        <w:t>（二）消防安全监管链条不紧密。消防职能调整后，兴化市相关部门没有主动进位，缺少信息共享和协同机制，仅围绕“自留地”开展业务工作和安全监管，如火灾危险等级由建设单位自行确认，建设单位以低火灾危险等级在住</w:t>
      </w:r>
      <w:proofErr w:type="gramStart"/>
      <w:r w:rsidRPr="00C30647">
        <w:rPr>
          <w:rFonts w:hint="eastAsia"/>
          <w:sz w:val="24"/>
          <w:szCs w:val="28"/>
        </w:rPr>
        <w:t>建部门</w:t>
      </w:r>
      <w:proofErr w:type="gramEnd"/>
      <w:r w:rsidRPr="00C30647">
        <w:rPr>
          <w:rFonts w:hint="eastAsia"/>
          <w:sz w:val="24"/>
          <w:szCs w:val="28"/>
        </w:rPr>
        <w:t>办理消防手续后，手续上未注明主要设备工艺，导致一些重点企业逃避消防监管。</w:t>
      </w:r>
    </w:p>
    <w:p w14:paraId="66DA73B0" w14:textId="77777777" w:rsidR="00C30647" w:rsidRPr="00C30647" w:rsidRDefault="00C30647" w:rsidP="00C30647">
      <w:pPr>
        <w:rPr>
          <w:rFonts w:hint="eastAsia"/>
          <w:sz w:val="24"/>
          <w:szCs w:val="28"/>
        </w:rPr>
      </w:pPr>
      <w:r w:rsidRPr="00C30647">
        <w:rPr>
          <w:rFonts w:hint="eastAsia"/>
          <w:sz w:val="24"/>
          <w:szCs w:val="28"/>
        </w:rPr>
        <w:t>（三）企业安全主体责任不落实。企业未深刻吸取前期和同类企业事故教训，对工艺、设备存在的风险未认真组织辨识分析，未采取有针对性的风险防范措施。对政府部门检查发现的问题未及时组织整改，为事故再次发生埋下隐患。</w:t>
      </w:r>
    </w:p>
    <w:p w14:paraId="659512AF" w14:textId="77777777" w:rsidR="00C30647" w:rsidRPr="00C30647" w:rsidRDefault="00C30647" w:rsidP="00C30647">
      <w:pPr>
        <w:rPr>
          <w:rFonts w:hint="eastAsia"/>
          <w:sz w:val="24"/>
          <w:szCs w:val="28"/>
        </w:rPr>
      </w:pPr>
      <w:r w:rsidRPr="00C30647">
        <w:rPr>
          <w:rFonts w:hint="eastAsia"/>
          <w:sz w:val="24"/>
          <w:szCs w:val="28"/>
        </w:rPr>
        <w:t>七、事故整改和防范措施</w:t>
      </w:r>
    </w:p>
    <w:p w14:paraId="22FAA50F" w14:textId="77777777" w:rsidR="00C30647" w:rsidRPr="00C30647" w:rsidRDefault="00C30647" w:rsidP="00C30647">
      <w:pPr>
        <w:rPr>
          <w:rFonts w:hint="eastAsia"/>
          <w:sz w:val="24"/>
          <w:szCs w:val="28"/>
        </w:rPr>
      </w:pPr>
      <w:r w:rsidRPr="00C30647">
        <w:rPr>
          <w:rFonts w:hint="eastAsia"/>
          <w:sz w:val="24"/>
          <w:szCs w:val="28"/>
        </w:rPr>
        <w:t>（一）</w:t>
      </w:r>
      <w:proofErr w:type="gramStart"/>
      <w:r w:rsidRPr="00C30647">
        <w:rPr>
          <w:rFonts w:hint="eastAsia"/>
          <w:sz w:val="24"/>
          <w:szCs w:val="28"/>
        </w:rPr>
        <w:t>和兴塑业</w:t>
      </w:r>
      <w:proofErr w:type="gramEnd"/>
      <w:r w:rsidRPr="00C30647">
        <w:rPr>
          <w:rFonts w:hint="eastAsia"/>
          <w:sz w:val="24"/>
          <w:szCs w:val="28"/>
        </w:rPr>
        <w:t>，应深刻吸取事故教训，开展燃爆火灾风险辨识，落实风险管控措施，厂房、作业场所和安全设施、设备、工艺等必须符合安全生产法律法规和</w:t>
      </w:r>
      <w:r w:rsidRPr="00C30647">
        <w:rPr>
          <w:rFonts w:hint="eastAsia"/>
          <w:sz w:val="24"/>
          <w:szCs w:val="28"/>
        </w:rPr>
        <w:lastRenderedPageBreak/>
        <w:t>标准规范的要求。投入生产前，应组织专家开展安全条件论证，完善安全设施“三同时”及消防等各类手续，具备安全条件后，方可从事生产。应开展有针对性应急处置和逃生演练，提高员工应急自救和应对处置突发状况的能力。</w:t>
      </w:r>
    </w:p>
    <w:p w14:paraId="049AEFFE" w14:textId="77777777" w:rsidR="00C30647" w:rsidRPr="00C30647" w:rsidRDefault="00C30647" w:rsidP="00C30647">
      <w:pPr>
        <w:rPr>
          <w:rFonts w:hint="eastAsia"/>
          <w:sz w:val="24"/>
          <w:szCs w:val="28"/>
        </w:rPr>
      </w:pPr>
      <w:r w:rsidRPr="00C30647">
        <w:rPr>
          <w:rFonts w:hint="eastAsia"/>
          <w:sz w:val="24"/>
          <w:szCs w:val="28"/>
        </w:rPr>
        <w:t>（二）</w:t>
      </w:r>
      <w:proofErr w:type="gramStart"/>
      <w:r w:rsidRPr="00C30647">
        <w:rPr>
          <w:rFonts w:hint="eastAsia"/>
          <w:sz w:val="24"/>
          <w:szCs w:val="28"/>
        </w:rPr>
        <w:t>晔</w:t>
      </w:r>
      <w:proofErr w:type="gramEnd"/>
      <w:r w:rsidRPr="00C30647">
        <w:rPr>
          <w:rFonts w:hint="eastAsia"/>
          <w:sz w:val="24"/>
          <w:szCs w:val="28"/>
        </w:rPr>
        <w:t>星公司，应深刻吸取事故教训，严格按照厂房设计要求进行建设；租赁厂房时，应对承租单位火灾风险性进行确认把关确认，督促承租单位履行消防安全职责；涉及多个承租单位的应实施统一协调、管理，对承租单位安全生产工作定期进行安全检查，发现问题的，应当及时督促整改。</w:t>
      </w:r>
    </w:p>
    <w:p w14:paraId="46F597F3" w14:textId="77777777" w:rsidR="00C30647" w:rsidRPr="00C30647" w:rsidRDefault="00C30647" w:rsidP="00C30647">
      <w:pPr>
        <w:rPr>
          <w:rFonts w:hint="eastAsia"/>
          <w:sz w:val="24"/>
          <w:szCs w:val="28"/>
        </w:rPr>
      </w:pPr>
      <w:r w:rsidRPr="00C30647">
        <w:rPr>
          <w:rFonts w:hint="eastAsia"/>
          <w:sz w:val="24"/>
          <w:szCs w:val="28"/>
        </w:rPr>
        <w:t>（三）兴东镇人民政府，应认真落实属地监管责任，统筹发展和安全，不能以优化营商环境为由放松安全监管。要深刻吸取事故教训，深化安全生产专项整治，对辖区内“厂中厂”及消防重点企业全面摸排，分类治理，持续排查整治风险隐患，坚决防范遏制类似事故发生。</w:t>
      </w:r>
    </w:p>
    <w:p w14:paraId="56D3135A" w14:textId="77777777" w:rsidR="00C30647" w:rsidRPr="00C30647" w:rsidRDefault="00C30647" w:rsidP="00C30647">
      <w:pPr>
        <w:rPr>
          <w:rFonts w:hint="eastAsia"/>
          <w:sz w:val="24"/>
          <w:szCs w:val="28"/>
        </w:rPr>
      </w:pPr>
      <w:r w:rsidRPr="00C30647">
        <w:rPr>
          <w:rFonts w:hint="eastAsia"/>
          <w:sz w:val="24"/>
          <w:szCs w:val="28"/>
        </w:rPr>
        <w:t>（四）兴化市人民政府，要深刻汲取近期生产安全事故教训，明确各类生产安全事故调查牵头部门，依法依规组织事故调查组进行事故调查。参照《生产安全事故调查“一案五报告”制度》要求，以“3·19”事故为鉴，以案促改，督促指导各部门和属地履职尽责。要进一步明确住建、消防、公安等部门及</w:t>
      </w:r>
      <w:proofErr w:type="gramStart"/>
      <w:r w:rsidRPr="00C30647">
        <w:rPr>
          <w:rFonts w:hint="eastAsia"/>
          <w:sz w:val="24"/>
          <w:szCs w:val="28"/>
        </w:rPr>
        <w:t>属地消防</w:t>
      </w:r>
      <w:proofErr w:type="gramEnd"/>
      <w:r w:rsidRPr="00C30647">
        <w:rPr>
          <w:rFonts w:hint="eastAsia"/>
          <w:sz w:val="24"/>
          <w:szCs w:val="28"/>
        </w:rPr>
        <w:t>安全职责，</w:t>
      </w:r>
      <w:proofErr w:type="gramStart"/>
      <w:r w:rsidRPr="00C30647">
        <w:rPr>
          <w:rFonts w:hint="eastAsia"/>
          <w:sz w:val="24"/>
          <w:szCs w:val="28"/>
        </w:rPr>
        <w:t>建立住</w:t>
      </w:r>
      <w:proofErr w:type="gramEnd"/>
      <w:r w:rsidRPr="00C30647">
        <w:rPr>
          <w:rFonts w:hint="eastAsia"/>
          <w:sz w:val="24"/>
          <w:szCs w:val="28"/>
        </w:rPr>
        <w:t>建、消防、公安、应急等部门及属地协同联动机制，“宁可向前一步形成交叉、不可退后一步造成空白”。要加强基层安全生产和消防监管能力建设，研究完善消防安全分类分级监管机制，动态调整确定消防分类分级监管对象。全面开展以丁烷、丙烷等易燃易爆气体为发泡剂生产</w:t>
      </w:r>
      <w:proofErr w:type="gramStart"/>
      <w:r w:rsidRPr="00C30647">
        <w:rPr>
          <w:rFonts w:hint="eastAsia"/>
          <w:sz w:val="24"/>
          <w:szCs w:val="28"/>
        </w:rPr>
        <w:t>珍珠棉类包装</w:t>
      </w:r>
      <w:proofErr w:type="gramEnd"/>
      <w:r w:rsidRPr="00C30647">
        <w:rPr>
          <w:rFonts w:hint="eastAsia"/>
          <w:sz w:val="24"/>
          <w:szCs w:val="28"/>
        </w:rPr>
        <w:t>材料产品企业的排查，未经正规设计的</w:t>
      </w:r>
      <w:proofErr w:type="gramStart"/>
      <w:r w:rsidRPr="00C30647">
        <w:rPr>
          <w:rFonts w:hint="eastAsia"/>
          <w:sz w:val="24"/>
          <w:szCs w:val="28"/>
        </w:rPr>
        <w:t>珍珠棉类生产</w:t>
      </w:r>
      <w:proofErr w:type="gramEnd"/>
      <w:r w:rsidRPr="00C30647">
        <w:rPr>
          <w:rFonts w:hint="eastAsia"/>
          <w:sz w:val="24"/>
          <w:szCs w:val="28"/>
        </w:rPr>
        <w:t>企业的装置和设施要进行全面安全设计诊断，对平面布置、工艺技术及流程、主要设备和管道、自动控制、公用工程等进行设计复核，查找并整改装置设计存在的问题，消除安全隐患，坚决防范同类事故再次发</w:t>
      </w:r>
      <w:r w:rsidRPr="00C30647">
        <w:rPr>
          <w:rFonts w:hint="eastAsia"/>
          <w:sz w:val="24"/>
          <w:szCs w:val="28"/>
        </w:rPr>
        <w:lastRenderedPageBreak/>
        <w:t>生。</w:t>
      </w:r>
    </w:p>
    <w:p w14:paraId="7A9A47DF" w14:textId="77777777" w:rsidR="00C30647" w:rsidRPr="00C30647" w:rsidRDefault="00C30647" w:rsidP="00C30647">
      <w:pPr>
        <w:rPr>
          <w:rFonts w:hint="eastAsia"/>
          <w:sz w:val="24"/>
          <w:szCs w:val="28"/>
        </w:rPr>
      </w:pPr>
      <w:r w:rsidRPr="00C30647">
        <w:rPr>
          <w:rFonts w:hint="eastAsia"/>
          <w:sz w:val="24"/>
          <w:szCs w:val="28"/>
        </w:rPr>
        <w:t>泰州市政府“7.22”一般火灾事故调查组  </w:t>
      </w:r>
    </w:p>
    <w:p w14:paraId="36F49A59" w14:textId="77777777" w:rsidR="00990FAF" w:rsidRPr="00C30647" w:rsidRDefault="00990FAF">
      <w:pPr>
        <w:rPr>
          <w:rFonts w:hint="eastAsia"/>
          <w:sz w:val="24"/>
          <w:szCs w:val="28"/>
        </w:rPr>
      </w:pPr>
    </w:p>
    <w:sectPr w:rsidR="00990FAF" w:rsidRPr="00C30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00086"/>
    <w:multiLevelType w:val="multilevel"/>
    <w:tmpl w:val="7A3A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79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10"/>
    <w:rsid w:val="00227E9D"/>
    <w:rsid w:val="00761114"/>
    <w:rsid w:val="00990FAF"/>
    <w:rsid w:val="00C30647"/>
    <w:rsid w:val="00D17710"/>
    <w:rsid w:val="00DC0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76CE"/>
  <w15:chartTrackingRefBased/>
  <w15:docId w15:val="{70062E03-6207-47FE-8D26-1D10AD38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771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1771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1771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1771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1771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1771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1771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71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17710"/>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71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1771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1771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17710"/>
    <w:rPr>
      <w:rFonts w:cstheme="majorBidi"/>
      <w:color w:val="0F4761" w:themeColor="accent1" w:themeShade="BF"/>
      <w:sz w:val="28"/>
      <w:szCs w:val="28"/>
    </w:rPr>
  </w:style>
  <w:style w:type="character" w:customStyle="1" w:styleId="50">
    <w:name w:val="标题 5 字符"/>
    <w:basedOn w:val="a0"/>
    <w:link w:val="5"/>
    <w:uiPriority w:val="9"/>
    <w:semiHidden/>
    <w:rsid w:val="00D17710"/>
    <w:rPr>
      <w:rFonts w:cstheme="majorBidi"/>
      <w:color w:val="0F4761" w:themeColor="accent1" w:themeShade="BF"/>
      <w:sz w:val="24"/>
      <w:szCs w:val="24"/>
    </w:rPr>
  </w:style>
  <w:style w:type="character" w:customStyle="1" w:styleId="60">
    <w:name w:val="标题 6 字符"/>
    <w:basedOn w:val="a0"/>
    <w:link w:val="6"/>
    <w:uiPriority w:val="9"/>
    <w:semiHidden/>
    <w:rsid w:val="00D17710"/>
    <w:rPr>
      <w:rFonts w:cstheme="majorBidi"/>
      <w:b/>
      <w:bCs/>
      <w:color w:val="0F4761" w:themeColor="accent1" w:themeShade="BF"/>
    </w:rPr>
  </w:style>
  <w:style w:type="character" w:customStyle="1" w:styleId="70">
    <w:name w:val="标题 7 字符"/>
    <w:basedOn w:val="a0"/>
    <w:link w:val="7"/>
    <w:uiPriority w:val="9"/>
    <w:semiHidden/>
    <w:rsid w:val="00D17710"/>
    <w:rPr>
      <w:rFonts w:cstheme="majorBidi"/>
      <w:b/>
      <w:bCs/>
      <w:color w:val="595959" w:themeColor="text1" w:themeTint="A6"/>
    </w:rPr>
  </w:style>
  <w:style w:type="character" w:customStyle="1" w:styleId="80">
    <w:name w:val="标题 8 字符"/>
    <w:basedOn w:val="a0"/>
    <w:link w:val="8"/>
    <w:uiPriority w:val="9"/>
    <w:semiHidden/>
    <w:rsid w:val="00D17710"/>
    <w:rPr>
      <w:rFonts w:cstheme="majorBidi"/>
      <w:color w:val="595959" w:themeColor="text1" w:themeTint="A6"/>
    </w:rPr>
  </w:style>
  <w:style w:type="character" w:customStyle="1" w:styleId="90">
    <w:name w:val="标题 9 字符"/>
    <w:basedOn w:val="a0"/>
    <w:link w:val="9"/>
    <w:uiPriority w:val="9"/>
    <w:semiHidden/>
    <w:rsid w:val="00D17710"/>
    <w:rPr>
      <w:rFonts w:eastAsiaTheme="majorEastAsia" w:cstheme="majorBidi"/>
      <w:color w:val="595959" w:themeColor="text1" w:themeTint="A6"/>
    </w:rPr>
  </w:style>
  <w:style w:type="paragraph" w:styleId="a3">
    <w:name w:val="Title"/>
    <w:basedOn w:val="a"/>
    <w:next w:val="a"/>
    <w:link w:val="a4"/>
    <w:uiPriority w:val="10"/>
    <w:qFormat/>
    <w:rsid w:val="00D177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7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710"/>
    <w:pPr>
      <w:spacing w:before="160" w:after="160"/>
      <w:jc w:val="center"/>
    </w:pPr>
    <w:rPr>
      <w:i/>
      <w:iCs/>
      <w:color w:val="404040" w:themeColor="text1" w:themeTint="BF"/>
    </w:rPr>
  </w:style>
  <w:style w:type="character" w:customStyle="1" w:styleId="a8">
    <w:name w:val="引用 字符"/>
    <w:basedOn w:val="a0"/>
    <w:link w:val="a7"/>
    <w:uiPriority w:val="29"/>
    <w:rsid w:val="00D17710"/>
    <w:rPr>
      <w:i/>
      <w:iCs/>
      <w:color w:val="404040" w:themeColor="text1" w:themeTint="BF"/>
    </w:rPr>
  </w:style>
  <w:style w:type="paragraph" w:styleId="a9">
    <w:name w:val="List Paragraph"/>
    <w:basedOn w:val="a"/>
    <w:uiPriority w:val="34"/>
    <w:qFormat/>
    <w:rsid w:val="00D17710"/>
    <w:pPr>
      <w:ind w:left="720"/>
      <w:contextualSpacing/>
    </w:pPr>
  </w:style>
  <w:style w:type="character" w:styleId="aa">
    <w:name w:val="Intense Emphasis"/>
    <w:basedOn w:val="a0"/>
    <w:uiPriority w:val="21"/>
    <w:qFormat/>
    <w:rsid w:val="00D17710"/>
    <w:rPr>
      <w:i/>
      <w:iCs/>
      <w:color w:val="0F4761" w:themeColor="accent1" w:themeShade="BF"/>
    </w:rPr>
  </w:style>
  <w:style w:type="paragraph" w:styleId="ab">
    <w:name w:val="Intense Quote"/>
    <w:basedOn w:val="a"/>
    <w:next w:val="a"/>
    <w:link w:val="ac"/>
    <w:uiPriority w:val="30"/>
    <w:qFormat/>
    <w:rsid w:val="00D17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17710"/>
    <w:rPr>
      <w:i/>
      <w:iCs/>
      <w:color w:val="0F4761" w:themeColor="accent1" w:themeShade="BF"/>
    </w:rPr>
  </w:style>
  <w:style w:type="character" w:styleId="ad">
    <w:name w:val="Intense Reference"/>
    <w:basedOn w:val="a0"/>
    <w:uiPriority w:val="32"/>
    <w:qFormat/>
    <w:rsid w:val="00D177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2752">
      <w:bodyDiv w:val="1"/>
      <w:marLeft w:val="0"/>
      <w:marRight w:val="0"/>
      <w:marTop w:val="0"/>
      <w:marBottom w:val="0"/>
      <w:divBdr>
        <w:top w:val="none" w:sz="0" w:space="0" w:color="auto"/>
        <w:left w:val="none" w:sz="0" w:space="0" w:color="auto"/>
        <w:bottom w:val="none" w:sz="0" w:space="0" w:color="auto"/>
        <w:right w:val="none" w:sz="0" w:space="0" w:color="auto"/>
      </w:divBdr>
      <w:divsChild>
        <w:div w:id="51540433">
          <w:marLeft w:val="0"/>
          <w:marRight w:val="0"/>
          <w:marTop w:val="0"/>
          <w:marBottom w:val="0"/>
          <w:divBdr>
            <w:top w:val="none" w:sz="0" w:space="0" w:color="auto"/>
            <w:left w:val="none" w:sz="0" w:space="0" w:color="auto"/>
            <w:bottom w:val="single" w:sz="6" w:space="15" w:color="EEEEEE"/>
            <w:right w:val="none" w:sz="0" w:space="0" w:color="auto"/>
          </w:divBdr>
        </w:div>
        <w:div w:id="730662458">
          <w:marLeft w:val="0"/>
          <w:marRight w:val="0"/>
          <w:marTop w:val="300"/>
          <w:marBottom w:val="0"/>
          <w:divBdr>
            <w:top w:val="none" w:sz="0" w:space="0" w:color="auto"/>
            <w:left w:val="none" w:sz="0" w:space="0" w:color="auto"/>
            <w:bottom w:val="none" w:sz="0" w:space="0" w:color="auto"/>
            <w:right w:val="none" w:sz="0" w:space="0" w:color="auto"/>
          </w:divBdr>
        </w:div>
        <w:div w:id="1816529861">
          <w:marLeft w:val="0"/>
          <w:marRight w:val="0"/>
          <w:marTop w:val="300"/>
          <w:marBottom w:val="0"/>
          <w:divBdr>
            <w:top w:val="none" w:sz="0" w:space="0" w:color="auto"/>
            <w:left w:val="none" w:sz="0" w:space="0" w:color="auto"/>
            <w:bottom w:val="none" w:sz="0" w:space="0" w:color="auto"/>
            <w:right w:val="none" w:sz="0" w:space="0" w:color="auto"/>
          </w:divBdr>
        </w:div>
      </w:divsChild>
    </w:div>
    <w:div w:id="2129742154">
      <w:bodyDiv w:val="1"/>
      <w:marLeft w:val="0"/>
      <w:marRight w:val="0"/>
      <w:marTop w:val="0"/>
      <w:marBottom w:val="0"/>
      <w:divBdr>
        <w:top w:val="none" w:sz="0" w:space="0" w:color="auto"/>
        <w:left w:val="none" w:sz="0" w:space="0" w:color="auto"/>
        <w:bottom w:val="none" w:sz="0" w:space="0" w:color="auto"/>
        <w:right w:val="none" w:sz="0" w:space="0" w:color="auto"/>
      </w:divBdr>
      <w:divsChild>
        <w:div w:id="742603735">
          <w:marLeft w:val="0"/>
          <w:marRight w:val="0"/>
          <w:marTop w:val="0"/>
          <w:marBottom w:val="0"/>
          <w:divBdr>
            <w:top w:val="none" w:sz="0" w:space="0" w:color="auto"/>
            <w:left w:val="none" w:sz="0" w:space="0" w:color="auto"/>
            <w:bottom w:val="single" w:sz="6" w:space="15" w:color="EEEEEE"/>
            <w:right w:val="none" w:sz="0" w:space="0" w:color="auto"/>
          </w:divBdr>
        </w:div>
        <w:div w:id="1268659317">
          <w:marLeft w:val="0"/>
          <w:marRight w:val="0"/>
          <w:marTop w:val="300"/>
          <w:marBottom w:val="0"/>
          <w:divBdr>
            <w:top w:val="none" w:sz="0" w:space="0" w:color="auto"/>
            <w:left w:val="none" w:sz="0" w:space="0" w:color="auto"/>
            <w:bottom w:val="none" w:sz="0" w:space="0" w:color="auto"/>
            <w:right w:val="none" w:sz="0" w:space="0" w:color="auto"/>
          </w:divBdr>
        </w:div>
        <w:div w:id="194834647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2</cp:revision>
  <dcterms:created xsi:type="dcterms:W3CDTF">2025-06-16T11:54:00Z</dcterms:created>
  <dcterms:modified xsi:type="dcterms:W3CDTF">2025-06-16T11:55:00Z</dcterms:modified>
</cp:coreProperties>
</file>