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7D67" w14:textId="46C329B3" w:rsidR="004321DC" w:rsidRPr="00EC5DF4" w:rsidRDefault="00A64873" w:rsidP="00EC5DF4">
      <w:pPr>
        <w:jc w:val="center"/>
        <w:rPr>
          <w:rFonts w:ascii="微软雅黑" w:eastAsia="微软雅黑" w:hAnsi="微软雅黑"/>
          <w:b/>
          <w:bCs/>
          <w:color w:val="0284D0"/>
          <w:sz w:val="32"/>
          <w:szCs w:val="32"/>
          <w:shd w:val="clear" w:color="auto" w:fill="FFFFFF"/>
        </w:rPr>
      </w:pPr>
      <w:r w:rsidRPr="00EC5DF4">
        <w:rPr>
          <w:rFonts w:ascii="微软雅黑" w:eastAsia="微软雅黑" w:hAnsi="微软雅黑" w:hint="eastAsia"/>
          <w:b/>
          <w:bCs/>
          <w:color w:val="0284D0"/>
          <w:sz w:val="32"/>
          <w:szCs w:val="32"/>
          <w:shd w:val="clear" w:color="auto" w:fill="FFFFFF"/>
        </w:rPr>
        <w:t>宁夏华御化工有限公司 “8·07”闪燃事故调查报告</w:t>
      </w:r>
    </w:p>
    <w:p w14:paraId="482381C2" w14:textId="3FA205C2" w:rsidR="00A64873" w:rsidRDefault="00EC5DF4" w:rsidP="00A64873">
      <w:pPr>
        <w:jc w:val="center"/>
        <w:rPr>
          <w:sz w:val="16"/>
          <w:szCs w:val="18"/>
        </w:rPr>
      </w:pPr>
      <w:hyperlink r:id="rId6" w:history="1">
        <w:r w:rsidRPr="002D3A8C">
          <w:rPr>
            <w:rStyle w:val="a7"/>
            <w:sz w:val="16"/>
            <w:szCs w:val="18"/>
          </w:rPr>
          <w:t>http://www.nxzw.gov.cn/zwgk/bmxxgkml/syjglj/fdzdgknr_49937/zhsgjy_49954/202110/t20211014_3091001.html</w:t>
        </w:r>
      </w:hyperlink>
    </w:p>
    <w:p w14:paraId="2B6F5226" w14:textId="68AF33B3" w:rsidR="00EC5DF4" w:rsidRDefault="00EC5DF4" w:rsidP="00EC5DF4">
      <w:pPr>
        <w:rPr>
          <w:rFonts w:hint="eastAsia"/>
          <w:sz w:val="16"/>
          <w:szCs w:val="18"/>
        </w:rPr>
      </w:pPr>
    </w:p>
    <w:p w14:paraId="1D9AC235"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2021年8月7日，宁夏华御化工有限公司发生一起闪燃事故，造成1人死亡、1人受伤、直接经济损失约226万元。</w:t>
      </w:r>
    </w:p>
    <w:p w14:paraId="55192B64"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依据《中华人民共和国安全生产法》《生产安全事故报告和调查处理条例》（国务院令第493号）等法律法规的规定，2021年8月7日，宁夏中卫工业园区管委会成立事故调查组对该事故先期进行调查。按照宁夏回族自治区应急管理厅提级调查要求，</w:t>
      </w:r>
      <w:proofErr w:type="gramStart"/>
      <w:r w:rsidRPr="00EC5DF4">
        <w:rPr>
          <w:rFonts w:ascii="仿宋" w:eastAsia="仿宋" w:hAnsi="仿宋" w:cs="宋体" w:hint="eastAsia"/>
          <w:color w:val="000000"/>
          <w:kern w:val="0"/>
          <w:sz w:val="32"/>
          <w:szCs w:val="32"/>
        </w:rPr>
        <w:t>中卫市</w:t>
      </w:r>
      <w:proofErr w:type="gramEnd"/>
      <w:r w:rsidRPr="00EC5DF4">
        <w:rPr>
          <w:rFonts w:ascii="仿宋" w:eastAsia="仿宋" w:hAnsi="仿宋" w:cs="宋体" w:hint="eastAsia"/>
          <w:color w:val="000000"/>
          <w:kern w:val="0"/>
          <w:sz w:val="32"/>
          <w:szCs w:val="32"/>
        </w:rPr>
        <w:t>人民政府成立了宁夏华御化工有限公司“8·07”事故调查组（以下简称事故调查组）。事故调查组由市委常委、常务副市长担任组长，市政府分管副秘书长、宁夏中卫工业园区管委会常务副主任、市</w:t>
      </w:r>
      <w:proofErr w:type="gramStart"/>
      <w:r w:rsidRPr="00EC5DF4">
        <w:rPr>
          <w:rFonts w:ascii="仿宋" w:eastAsia="仿宋" w:hAnsi="仿宋" w:cs="宋体" w:hint="eastAsia"/>
          <w:color w:val="000000"/>
          <w:kern w:val="0"/>
          <w:sz w:val="32"/>
          <w:szCs w:val="32"/>
        </w:rPr>
        <w:t>应急局</w:t>
      </w:r>
      <w:proofErr w:type="gramEnd"/>
      <w:r w:rsidRPr="00EC5DF4">
        <w:rPr>
          <w:rFonts w:ascii="仿宋" w:eastAsia="仿宋" w:hAnsi="仿宋" w:cs="宋体" w:hint="eastAsia"/>
          <w:color w:val="000000"/>
          <w:kern w:val="0"/>
          <w:sz w:val="32"/>
          <w:szCs w:val="32"/>
        </w:rPr>
        <w:t>局长担任副组长，宁夏中卫工业园区纪工委、市公安局、市总工会、市工信局、市</w:t>
      </w:r>
      <w:proofErr w:type="gramStart"/>
      <w:r w:rsidRPr="00EC5DF4">
        <w:rPr>
          <w:rFonts w:ascii="仿宋" w:eastAsia="仿宋" w:hAnsi="仿宋" w:cs="宋体" w:hint="eastAsia"/>
          <w:color w:val="000000"/>
          <w:kern w:val="0"/>
          <w:sz w:val="32"/>
          <w:szCs w:val="32"/>
        </w:rPr>
        <w:t>人社局</w:t>
      </w:r>
      <w:proofErr w:type="gramEnd"/>
      <w:r w:rsidRPr="00EC5DF4">
        <w:rPr>
          <w:rFonts w:ascii="仿宋" w:eastAsia="仿宋" w:hAnsi="仿宋" w:cs="宋体" w:hint="eastAsia"/>
          <w:color w:val="000000"/>
          <w:kern w:val="0"/>
          <w:sz w:val="32"/>
          <w:szCs w:val="32"/>
        </w:rPr>
        <w:t>、市应急局、中卫工业园区管委会安监局、市消防救援支队等部门人员为成员。事故调查组下设综合协调组、调查取证组、技术分析组、监管责任调查组四个专项工作小组，并邀请安全专家进行技术指导，对这起事故进行调查。</w:t>
      </w:r>
    </w:p>
    <w:p w14:paraId="41A287C0"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事故调查组按照“四不放过”和“科学严谨、依法依规、实事求是、注重实效”的原则，通过现场勘验、调查取证、</w:t>
      </w:r>
      <w:r w:rsidRPr="00EC5DF4">
        <w:rPr>
          <w:rFonts w:ascii="仿宋" w:eastAsia="仿宋" w:hAnsi="仿宋" w:cs="宋体" w:hint="eastAsia"/>
          <w:color w:val="000000"/>
          <w:kern w:val="0"/>
          <w:sz w:val="32"/>
          <w:szCs w:val="32"/>
        </w:rPr>
        <w:lastRenderedPageBreak/>
        <w:t>专家论证、综合分析，查明了事故原因，认定了事故性质和责任，提出了对责任单位和责任人员的处理建议，并提出事故防范整改措施及建议。现将有关情况报告如下：</w:t>
      </w:r>
    </w:p>
    <w:p w14:paraId="133EA439"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黑体" w:eastAsia="黑体" w:hAnsi="黑体" w:cs="宋体" w:hint="eastAsia"/>
          <w:color w:val="000000"/>
          <w:kern w:val="0"/>
          <w:sz w:val="32"/>
          <w:szCs w:val="32"/>
        </w:rPr>
        <w:t>一、基本情况</w:t>
      </w:r>
    </w:p>
    <w:p w14:paraId="652EDF85"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（一）事故单位基本概况</w:t>
      </w:r>
    </w:p>
    <w:p w14:paraId="5241CFBA"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宁夏华御化工有限公司（以下简称：华御公司）成立于2009年12月23日，公司类型：其他有限责任公司；公司地址：宁夏中卫工业园区；注册资本35000万元，现有员工752人，法定代表人范德芳，总经理顾家立。公司内设烧碱厂、氯化苯厂、硝基氯苯厂、甲醚厂、二苯醚厂、动力厂、污水处理厂。目前，已投资10.6亿元建成烧碱4万吨/年、苯精制3万吨/年、氯化苯5万吨/年、硝基氯苯6万吨/年生产装置线。经营范围：邻氯硝基苯、对氨基苯甲醚、次氯酸钠、氢氧化钠、盐酸、氯化苯、对氯硝基苯、氯（氯气和液氯）、氢气、二氯苯、间硝基氯苯、二硝基氯苯、对硝基苯酚、对硝基苯酚钠等。</w:t>
      </w:r>
    </w:p>
    <w:p w14:paraId="41CAE750"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（二）事故单位危险化学品生产经营许可情况</w:t>
      </w:r>
    </w:p>
    <w:p w14:paraId="2018D29D"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2012年8月6日,华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首次取得由原宁夏回族自治区安全生产监督管理局核发《危险化学品生产企业安全生产</w:t>
      </w:r>
      <w:r w:rsidRPr="00EC5DF4">
        <w:rPr>
          <w:rFonts w:ascii="仿宋" w:eastAsia="仿宋" w:hAnsi="仿宋" w:cs="宋体" w:hint="eastAsia"/>
          <w:color w:val="000000"/>
          <w:kern w:val="0"/>
          <w:sz w:val="32"/>
          <w:szCs w:val="32"/>
        </w:rPr>
        <w:lastRenderedPageBreak/>
        <w:t>许可证》，编号：（宁）WH</w:t>
      </w:r>
      <w:proofErr w:type="gramStart"/>
      <w:r w:rsidRPr="00EC5DF4">
        <w:rPr>
          <w:rFonts w:ascii="仿宋" w:eastAsia="仿宋" w:hAnsi="仿宋" w:cs="宋体" w:hint="eastAsia"/>
          <w:color w:val="000000"/>
          <w:kern w:val="0"/>
          <w:sz w:val="32"/>
          <w:szCs w:val="32"/>
        </w:rPr>
        <w:t>安许证</w:t>
      </w:r>
      <w:proofErr w:type="gramEnd"/>
      <w:r w:rsidRPr="00EC5DF4">
        <w:rPr>
          <w:rFonts w:ascii="仿宋" w:eastAsia="仿宋" w:hAnsi="仿宋" w:cs="宋体" w:hint="eastAsia"/>
          <w:color w:val="000000"/>
          <w:kern w:val="0"/>
          <w:sz w:val="32"/>
          <w:szCs w:val="32"/>
        </w:rPr>
        <w:t>字〔2012〕000381号。2021年7月5日，华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延期换发《危险化学品生产企业安全生产许可证》，编号：（宁）WH</w:t>
      </w:r>
      <w:proofErr w:type="gramStart"/>
      <w:r w:rsidRPr="00EC5DF4">
        <w:rPr>
          <w:rFonts w:ascii="仿宋" w:eastAsia="仿宋" w:hAnsi="仿宋" w:cs="宋体" w:hint="eastAsia"/>
          <w:color w:val="000000"/>
          <w:kern w:val="0"/>
          <w:sz w:val="32"/>
          <w:szCs w:val="32"/>
        </w:rPr>
        <w:t>安许证</w:t>
      </w:r>
      <w:proofErr w:type="gramEnd"/>
      <w:r w:rsidRPr="00EC5DF4">
        <w:rPr>
          <w:rFonts w:ascii="仿宋" w:eastAsia="仿宋" w:hAnsi="仿宋" w:cs="宋体" w:hint="eastAsia"/>
          <w:color w:val="000000"/>
          <w:kern w:val="0"/>
          <w:sz w:val="32"/>
          <w:szCs w:val="32"/>
        </w:rPr>
        <w:t>〔2012〕000381（H3），有效期2021年7月5日至2024年7月4日。许可范围：邻氯硝基苯、对氨基苯甲醚、次氯酸钠、氢氧化钠、盐酸、氯化苯、对氯硝基苯、氯（氯气和液氯）、氢气、二氯苯、间硝基氯苯、二硝基氯苯、对硝基苯酚、对硝基苯酚钠。</w:t>
      </w:r>
    </w:p>
    <w:p w14:paraId="73548FBF"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（三）事故装置及生产工艺基本情况</w:t>
      </w:r>
    </w:p>
    <w:p w14:paraId="0E1B93DE"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事故区域位于华</w:t>
      </w:r>
      <w:proofErr w:type="gramStart"/>
      <w:r w:rsidRPr="00EC5DF4">
        <w:rPr>
          <w:rFonts w:ascii="仿宋" w:eastAsia="仿宋" w:hAnsi="仿宋" w:cs="宋体" w:hint="eastAsia"/>
          <w:color w:val="000000"/>
          <w:kern w:val="0"/>
          <w:sz w:val="32"/>
          <w:szCs w:val="32"/>
        </w:rPr>
        <w:t>御公司氯化苯厂氯</w:t>
      </w:r>
      <w:proofErr w:type="gramEnd"/>
      <w:r w:rsidRPr="00EC5DF4">
        <w:rPr>
          <w:rFonts w:ascii="仿宋" w:eastAsia="仿宋" w:hAnsi="仿宋" w:cs="宋体" w:hint="eastAsia"/>
          <w:color w:val="000000"/>
          <w:kern w:val="0"/>
          <w:sz w:val="32"/>
          <w:szCs w:val="32"/>
        </w:rPr>
        <w:t>化苯装置碱洗工序碱洗分离器V0220b（以下简称b塔）。生产工艺为：苯与氯气经过氯化反应生成氯化液（比例：苯68%，氯苯31%，二氯苯及多氯苯1%），通过水洗、碱洗、干燥、初精馏等工序得到合格的氯化苯产品，并副产盐酸。氯</w:t>
      </w:r>
      <w:proofErr w:type="gramStart"/>
      <w:r w:rsidRPr="00EC5DF4">
        <w:rPr>
          <w:rFonts w:ascii="仿宋" w:eastAsia="仿宋" w:hAnsi="仿宋" w:cs="宋体" w:hint="eastAsia"/>
          <w:color w:val="000000"/>
          <w:kern w:val="0"/>
          <w:sz w:val="32"/>
          <w:szCs w:val="32"/>
        </w:rPr>
        <w:t>化苯厂产</w:t>
      </w:r>
      <w:proofErr w:type="gramEnd"/>
      <w:r w:rsidRPr="00EC5DF4">
        <w:rPr>
          <w:rFonts w:ascii="仿宋" w:eastAsia="仿宋" w:hAnsi="仿宋" w:cs="宋体" w:hint="eastAsia"/>
          <w:color w:val="000000"/>
          <w:kern w:val="0"/>
          <w:sz w:val="32"/>
          <w:szCs w:val="32"/>
        </w:rPr>
        <w:t>能为5万吨/</w:t>
      </w:r>
      <w:proofErr w:type="gramStart"/>
      <w:r w:rsidRPr="00EC5DF4">
        <w:rPr>
          <w:rFonts w:ascii="仿宋" w:eastAsia="仿宋" w:hAnsi="仿宋" w:cs="宋体" w:hint="eastAsia"/>
          <w:color w:val="000000"/>
          <w:kern w:val="0"/>
          <w:sz w:val="32"/>
          <w:szCs w:val="32"/>
        </w:rPr>
        <w:t>年氯化</w:t>
      </w:r>
      <w:proofErr w:type="gramEnd"/>
      <w:r w:rsidRPr="00EC5DF4">
        <w:rPr>
          <w:rFonts w:ascii="仿宋" w:eastAsia="仿宋" w:hAnsi="仿宋" w:cs="宋体" w:hint="eastAsia"/>
          <w:color w:val="000000"/>
          <w:kern w:val="0"/>
          <w:sz w:val="32"/>
          <w:szCs w:val="32"/>
        </w:rPr>
        <w:t>苯，副产5万吨/年盐酸。</w:t>
      </w:r>
    </w:p>
    <w:p w14:paraId="53045A54"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氯化苯装置碱洗工序设备有碱洗分离器V0220b（以下简称b塔）和碱洗分离器V0220a（以下简称a塔）。a塔和b塔互为备用，当a塔内介质出现 pH值不稳定等原因后，停用a塔启用b塔。</w:t>
      </w:r>
    </w:p>
    <w:p w14:paraId="690A2892"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（四）事故装置行业现状</w:t>
      </w:r>
    </w:p>
    <w:p w14:paraId="45C363FF"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lastRenderedPageBreak/>
        <w:t>经查阅资料，国内生产氯化苯的企业在水洗、碱洗工序上均采用设置碱洗分离器中和、分离氯化液和废碱水技术，碱洗分离器无论在设备设计上，还是</w:t>
      </w:r>
      <w:proofErr w:type="gramStart"/>
      <w:r w:rsidRPr="00EC5DF4">
        <w:rPr>
          <w:rFonts w:ascii="仿宋" w:eastAsia="仿宋" w:hAnsi="仿宋" w:cs="宋体" w:hint="eastAsia"/>
          <w:color w:val="000000"/>
          <w:kern w:val="0"/>
          <w:sz w:val="32"/>
          <w:szCs w:val="32"/>
        </w:rPr>
        <w:t>在倒塔切换</w:t>
      </w:r>
      <w:proofErr w:type="gramEnd"/>
      <w:r w:rsidRPr="00EC5DF4">
        <w:rPr>
          <w:rFonts w:ascii="仿宋" w:eastAsia="仿宋" w:hAnsi="仿宋" w:cs="宋体" w:hint="eastAsia"/>
          <w:color w:val="000000"/>
          <w:kern w:val="0"/>
          <w:sz w:val="32"/>
          <w:szCs w:val="32"/>
        </w:rPr>
        <w:t>工艺等岗位单元操作程序都基本一致，碱洗工序碱洗分离器</w:t>
      </w:r>
      <w:proofErr w:type="gramStart"/>
      <w:r w:rsidRPr="00EC5DF4">
        <w:rPr>
          <w:rFonts w:ascii="仿宋" w:eastAsia="仿宋" w:hAnsi="仿宋" w:cs="宋体" w:hint="eastAsia"/>
          <w:color w:val="000000"/>
          <w:kern w:val="0"/>
          <w:sz w:val="32"/>
          <w:szCs w:val="32"/>
        </w:rPr>
        <w:t>因倒塔切换</w:t>
      </w:r>
      <w:proofErr w:type="gramEnd"/>
      <w:r w:rsidRPr="00EC5DF4">
        <w:rPr>
          <w:rFonts w:ascii="仿宋" w:eastAsia="仿宋" w:hAnsi="仿宋" w:cs="宋体" w:hint="eastAsia"/>
          <w:color w:val="000000"/>
          <w:kern w:val="0"/>
          <w:sz w:val="32"/>
          <w:szCs w:val="32"/>
        </w:rPr>
        <w:t>操作发生闪燃事故尚属首次。</w:t>
      </w:r>
    </w:p>
    <w:p w14:paraId="73E00A3F"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黑体" w:eastAsia="黑体" w:hAnsi="黑体" w:cs="宋体" w:hint="eastAsia"/>
          <w:color w:val="000000"/>
          <w:kern w:val="0"/>
          <w:sz w:val="32"/>
          <w:szCs w:val="32"/>
        </w:rPr>
        <w:t>二、事故发生经过及应急处置情况</w:t>
      </w:r>
    </w:p>
    <w:p w14:paraId="74F60034"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（一）事故发生经过</w:t>
      </w:r>
    </w:p>
    <w:p w14:paraId="1C72CBB2"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2021年7月27日20时30分，夜班(一班)接班后（下述图示及附件时间为视频监控记录时间或DCS记录时间，与实际标准时间可能有误差），氯</w:t>
      </w:r>
      <w:proofErr w:type="gramStart"/>
      <w:r w:rsidRPr="00EC5DF4">
        <w:rPr>
          <w:rFonts w:ascii="仿宋" w:eastAsia="仿宋" w:hAnsi="仿宋" w:cs="宋体" w:hint="eastAsia"/>
          <w:color w:val="000000"/>
          <w:kern w:val="0"/>
          <w:sz w:val="32"/>
          <w:szCs w:val="32"/>
        </w:rPr>
        <w:t>化苯厂水洗</w:t>
      </w:r>
      <w:proofErr w:type="gramEnd"/>
      <w:r w:rsidRPr="00EC5DF4">
        <w:rPr>
          <w:rFonts w:ascii="仿宋" w:eastAsia="仿宋" w:hAnsi="仿宋" w:cs="宋体" w:hint="eastAsia"/>
          <w:color w:val="000000"/>
          <w:kern w:val="0"/>
          <w:sz w:val="32"/>
          <w:szCs w:val="32"/>
        </w:rPr>
        <w:t>、碱洗工序碱洗分离器V0220b因物料乳化浑浊较难分层，pH值在7上下波动，不稳定，工艺控制要求pH值不低于7，需停用b塔，启用备用碱洗分离器V0220a。</w:t>
      </w:r>
    </w:p>
    <w:p w14:paraId="7AFD286D"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2021年7月28日6时38分许，一班副班长胡某按操作要求关闭b塔的进料阀和出料阀，b</w:t>
      </w:r>
      <w:proofErr w:type="gramStart"/>
      <w:r w:rsidRPr="00EC5DF4">
        <w:rPr>
          <w:rFonts w:ascii="仿宋" w:eastAsia="仿宋" w:hAnsi="仿宋" w:cs="宋体" w:hint="eastAsia"/>
          <w:color w:val="000000"/>
          <w:kern w:val="0"/>
          <w:sz w:val="32"/>
          <w:szCs w:val="32"/>
        </w:rPr>
        <w:t>塔即处于</w:t>
      </w:r>
      <w:proofErr w:type="gramEnd"/>
      <w:r w:rsidRPr="00EC5DF4">
        <w:rPr>
          <w:rFonts w:ascii="仿宋" w:eastAsia="仿宋" w:hAnsi="仿宋" w:cs="宋体" w:hint="eastAsia"/>
          <w:color w:val="000000"/>
          <w:kern w:val="0"/>
          <w:sz w:val="32"/>
          <w:szCs w:val="32"/>
        </w:rPr>
        <w:t>停用状态。其时，塔内气相空间约1.83m3，氯化液约22.57m3。</w:t>
      </w:r>
    </w:p>
    <w:p w14:paraId="5D04E9B6"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2021年8月7日16时许，因a塔出料pH值不稳定，需停用a塔，启用备用b塔。16时21分04秒，操作工侯某某开始做b塔投用前的检查准备工作。16时22分27秒侯某某</w:t>
      </w:r>
      <w:r w:rsidRPr="00EC5DF4">
        <w:rPr>
          <w:rFonts w:ascii="仿宋" w:eastAsia="仿宋" w:hAnsi="仿宋" w:cs="宋体" w:hint="eastAsia"/>
          <w:color w:val="000000"/>
          <w:kern w:val="0"/>
          <w:sz w:val="32"/>
          <w:szCs w:val="32"/>
        </w:rPr>
        <w:lastRenderedPageBreak/>
        <w:t>登上b</w:t>
      </w:r>
      <w:proofErr w:type="gramStart"/>
      <w:r w:rsidRPr="00EC5DF4">
        <w:rPr>
          <w:rFonts w:ascii="仿宋" w:eastAsia="仿宋" w:hAnsi="仿宋" w:cs="宋体" w:hint="eastAsia"/>
          <w:color w:val="000000"/>
          <w:kern w:val="0"/>
          <w:sz w:val="32"/>
          <w:szCs w:val="32"/>
        </w:rPr>
        <w:t>塔操作</w:t>
      </w:r>
      <w:proofErr w:type="gramEnd"/>
      <w:r w:rsidRPr="00EC5DF4">
        <w:rPr>
          <w:rFonts w:ascii="仿宋" w:eastAsia="仿宋" w:hAnsi="仿宋" w:cs="宋体" w:hint="eastAsia"/>
          <w:color w:val="000000"/>
          <w:kern w:val="0"/>
          <w:sz w:val="32"/>
          <w:szCs w:val="32"/>
        </w:rPr>
        <w:t>平台，16时22分33秒打开b塔放空阀门进行排气，16时22分42秒侯某某用手感受b塔放空阀排气情况，16时23分11秒侯某某继续开大b塔放空阀门，16时23分12秒b塔发生闪燃事故。</w:t>
      </w:r>
    </w:p>
    <w:p w14:paraId="2086DEBC"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（二）应急处置情况</w:t>
      </w:r>
    </w:p>
    <w:p w14:paraId="711B902F"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事故发生后，华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立即启动公司应急预案，利用公司DCS和SIS远程操作系统，切断物料，实行装置紧急停车，做好人员疏散，并组织本公司消防救援队先期投入灭火。同时，向市政府有关部门和园区管委会、园区消防、公安等部门报告。</w:t>
      </w:r>
    </w:p>
    <w:p w14:paraId="49775CA0"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接到报告后，中卫市委、市政府主要领导立即</w:t>
      </w:r>
      <w:proofErr w:type="gramStart"/>
      <w:r w:rsidRPr="00EC5DF4">
        <w:rPr>
          <w:rFonts w:ascii="仿宋" w:eastAsia="仿宋" w:hAnsi="仿宋" w:cs="宋体" w:hint="eastAsia"/>
          <w:color w:val="000000"/>
          <w:kern w:val="0"/>
          <w:sz w:val="32"/>
          <w:szCs w:val="32"/>
        </w:rPr>
        <w:t>作出</w:t>
      </w:r>
      <w:proofErr w:type="gramEnd"/>
      <w:r w:rsidRPr="00EC5DF4">
        <w:rPr>
          <w:rFonts w:ascii="仿宋" w:eastAsia="仿宋" w:hAnsi="仿宋" w:cs="宋体" w:hint="eastAsia"/>
          <w:color w:val="000000"/>
          <w:kern w:val="0"/>
          <w:sz w:val="32"/>
          <w:szCs w:val="32"/>
        </w:rPr>
        <w:t>安排部署，启动市级危险化学品应急救援预案，成立了救援指挥部，设置了综合协调、现场救援、伤员救治、环境监测、舆情应对、</w:t>
      </w:r>
      <w:proofErr w:type="gramStart"/>
      <w:r w:rsidRPr="00EC5DF4">
        <w:rPr>
          <w:rFonts w:ascii="仿宋" w:eastAsia="仿宋" w:hAnsi="仿宋" w:cs="宋体" w:hint="eastAsia"/>
          <w:color w:val="000000"/>
          <w:kern w:val="0"/>
          <w:sz w:val="32"/>
          <w:szCs w:val="32"/>
        </w:rPr>
        <w:t>治安维稳6个</w:t>
      </w:r>
      <w:proofErr w:type="gramEnd"/>
      <w:r w:rsidRPr="00EC5DF4">
        <w:rPr>
          <w:rFonts w:ascii="仿宋" w:eastAsia="仿宋" w:hAnsi="仿宋" w:cs="宋体" w:hint="eastAsia"/>
          <w:color w:val="000000"/>
          <w:kern w:val="0"/>
          <w:sz w:val="32"/>
          <w:szCs w:val="32"/>
        </w:rPr>
        <w:t>小组，有力有序做好事故处置各项工作，防止了</w:t>
      </w:r>
      <w:proofErr w:type="gramStart"/>
      <w:r w:rsidRPr="00EC5DF4">
        <w:rPr>
          <w:rFonts w:ascii="仿宋" w:eastAsia="仿宋" w:hAnsi="仿宋" w:cs="宋体" w:hint="eastAsia"/>
          <w:color w:val="000000"/>
          <w:kern w:val="0"/>
          <w:sz w:val="32"/>
          <w:szCs w:val="32"/>
        </w:rPr>
        <w:t>次生事故</w:t>
      </w:r>
      <w:proofErr w:type="gramEnd"/>
      <w:r w:rsidRPr="00EC5DF4">
        <w:rPr>
          <w:rFonts w:ascii="仿宋" w:eastAsia="仿宋" w:hAnsi="仿宋" w:cs="宋体" w:hint="eastAsia"/>
          <w:color w:val="000000"/>
          <w:kern w:val="0"/>
          <w:sz w:val="32"/>
          <w:szCs w:val="32"/>
        </w:rPr>
        <w:t>的发生。经过有序救援，当天19时许，明火被全部扑灭。此次事故应急救援，共投入消防救援人员、公安干警、医护人员等80余人，出动消防车12辆、救护车2车次。被陆续搜救出来的2人中，1人当场死亡，1人送医院救治。救援过程中，及时采取环境处置措施，经生态环境部门实时监测，此次事故未对周边环境造成影响。</w:t>
      </w:r>
    </w:p>
    <w:p w14:paraId="03294237"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lastRenderedPageBreak/>
        <w:t>（三）善后处理情况</w:t>
      </w:r>
    </w:p>
    <w:p w14:paraId="60DDF485"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事故发生后，立即成立了善后处置工作组。及时送伤者胡某到宁夏医科大学附属医院接受治疗，伤者伤情稳定。2021年8月8日，华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与死者侯某某家属达成善后处理协议，稳妥解决了善后问题。</w:t>
      </w:r>
    </w:p>
    <w:p w14:paraId="3DFA8988"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黑体" w:eastAsia="黑体" w:hAnsi="黑体" w:cs="宋体" w:hint="eastAsia"/>
          <w:color w:val="000000"/>
          <w:kern w:val="0"/>
          <w:sz w:val="32"/>
          <w:szCs w:val="32"/>
        </w:rPr>
        <w:t>三、人员伤亡及直接经济损失情况</w:t>
      </w:r>
    </w:p>
    <w:p w14:paraId="4F7AF082"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（一）人员伤亡情况</w:t>
      </w:r>
    </w:p>
    <w:p w14:paraId="3A699DB8"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事故造成1人死亡、1人受伤。</w:t>
      </w:r>
    </w:p>
    <w:p w14:paraId="00D4644E"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死亡人员：</w:t>
      </w:r>
      <w:r w:rsidRPr="00EC5DF4">
        <w:rPr>
          <w:rFonts w:ascii="仿宋" w:eastAsia="仿宋" w:hAnsi="仿宋" w:cs="宋体" w:hint="eastAsia"/>
          <w:color w:val="000000"/>
          <w:kern w:val="0"/>
          <w:sz w:val="32"/>
          <w:szCs w:val="32"/>
        </w:rPr>
        <w:t>侯某某</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男 汉族 35岁</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操作工</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 </w:t>
      </w:r>
      <w:proofErr w:type="gramStart"/>
      <w:r w:rsidRPr="00EC5DF4">
        <w:rPr>
          <w:rFonts w:ascii="仿宋" w:eastAsia="仿宋" w:hAnsi="仿宋" w:cs="宋体" w:hint="eastAsia"/>
          <w:color w:val="000000"/>
          <w:kern w:val="0"/>
          <w:sz w:val="32"/>
          <w:szCs w:val="32"/>
        </w:rPr>
        <w:t>中卫市</w:t>
      </w:r>
      <w:proofErr w:type="gramEnd"/>
      <w:r w:rsidRPr="00EC5DF4">
        <w:rPr>
          <w:rFonts w:ascii="仿宋" w:eastAsia="仿宋" w:hAnsi="仿宋" w:cs="宋体" w:hint="eastAsia"/>
          <w:color w:val="000000"/>
          <w:kern w:val="0"/>
          <w:sz w:val="32"/>
          <w:szCs w:val="32"/>
        </w:rPr>
        <w:t>沙坡头区人</w:t>
      </w:r>
    </w:p>
    <w:p w14:paraId="6F18AA3F"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受伤人员：</w:t>
      </w:r>
      <w:r w:rsidRPr="00EC5DF4">
        <w:rPr>
          <w:rFonts w:ascii="仿宋" w:eastAsia="仿宋" w:hAnsi="仿宋" w:cs="宋体" w:hint="eastAsia"/>
          <w:color w:val="000000"/>
          <w:kern w:val="0"/>
          <w:sz w:val="32"/>
          <w:szCs w:val="32"/>
        </w:rPr>
        <w:t>胡</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某 男 汉族 23岁</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操作工</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 </w:t>
      </w:r>
      <w:proofErr w:type="gramStart"/>
      <w:r w:rsidRPr="00EC5DF4">
        <w:rPr>
          <w:rFonts w:ascii="仿宋" w:eastAsia="仿宋" w:hAnsi="仿宋" w:cs="宋体" w:hint="eastAsia"/>
          <w:color w:val="000000"/>
          <w:kern w:val="0"/>
          <w:sz w:val="32"/>
          <w:szCs w:val="32"/>
        </w:rPr>
        <w:t>中卫市</w:t>
      </w:r>
      <w:proofErr w:type="gramEnd"/>
      <w:r w:rsidRPr="00EC5DF4">
        <w:rPr>
          <w:rFonts w:ascii="仿宋" w:eastAsia="仿宋" w:hAnsi="仿宋" w:cs="宋体" w:hint="eastAsia"/>
          <w:color w:val="000000"/>
          <w:kern w:val="0"/>
          <w:sz w:val="32"/>
          <w:szCs w:val="32"/>
        </w:rPr>
        <w:t>沙坡头区人</w:t>
      </w:r>
    </w:p>
    <w:p w14:paraId="20482FA5"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（二）事故造成的直接经济损失</w:t>
      </w:r>
    </w:p>
    <w:p w14:paraId="0C589C98"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事故造成直接经济损失约226万元人民币。</w:t>
      </w:r>
    </w:p>
    <w:p w14:paraId="3E7C29EB"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黑体" w:eastAsia="黑体" w:hAnsi="黑体" w:cs="宋体" w:hint="eastAsia"/>
          <w:color w:val="000000"/>
          <w:kern w:val="0"/>
          <w:sz w:val="32"/>
          <w:szCs w:val="32"/>
        </w:rPr>
        <w:t>四、事故原因和性质</w:t>
      </w:r>
    </w:p>
    <w:p w14:paraId="3C60E6C7"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（一）事故现场勘查情况</w:t>
      </w:r>
    </w:p>
    <w:p w14:paraId="6C8221EE"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lastRenderedPageBreak/>
        <w:t>该事故现场位于华</w:t>
      </w:r>
      <w:proofErr w:type="gramStart"/>
      <w:r w:rsidRPr="00EC5DF4">
        <w:rPr>
          <w:rFonts w:ascii="仿宋" w:eastAsia="仿宋" w:hAnsi="仿宋" w:cs="宋体" w:hint="eastAsia"/>
          <w:color w:val="000000"/>
          <w:kern w:val="0"/>
          <w:sz w:val="32"/>
          <w:szCs w:val="32"/>
        </w:rPr>
        <w:t>御公司氯</w:t>
      </w:r>
      <w:proofErr w:type="gramEnd"/>
      <w:r w:rsidRPr="00EC5DF4">
        <w:rPr>
          <w:rFonts w:ascii="仿宋" w:eastAsia="仿宋" w:hAnsi="仿宋" w:cs="宋体" w:hint="eastAsia"/>
          <w:color w:val="000000"/>
          <w:kern w:val="0"/>
          <w:sz w:val="32"/>
          <w:szCs w:val="32"/>
        </w:rPr>
        <w:t>化苯装置水洗、碱洗工序区域。事故发生后，经现场勘查及查阅相关资料：事故b</w:t>
      </w:r>
      <w:proofErr w:type="gramStart"/>
      <w:r w:rsidRPr="00EC5DF4">
        <w:rPr>
          <w:rFonts w:ascii="仿宋" w:eastAsia="仿宋" w:hAnsi="仿宋" w:cs="宋体" w:hint="eastAsia"/>
          <w:color w:val="000000"/>
          <w:kern w:val="0"/>
          <w:sz w:val="32"/>
          <w:szCs w:val="32"/>
        </w:rPr>
        <w:t>塔高度</w:t>
      </w:r>
      <w:proofErr w:type="gramEnd"/>
      <w:r w:rsidRPr="00EC5DF4">
        <w:rPr>
          <w:rFonts w:ascii="仿宋" w:eastAsia="仿宋" w:hAnsi="仿宋" w:cs="宋体" w:hint="eastAsia"/>
          <w:color w:val="000000"/>
          <w:kern w:val="0"/>
          <w:sz w:val="32"/>
          <w:szCs w:val="32"/>
        </w:rPr>
        <w:t>10.73米，直径1.8米，容积24.4m3，材质为Q235-B+PPS（聚苯硫醚），壁厚14mm（外壁Q235-B，8mm；内衬PPS,6mm）。事故造成b塔顶部南侧焊缝接口呈西南方向开裂，开裂口长度1.40米；b塔西侧a塔顶部经燃烧开裂；b塔南侧</w:t>
      </w:r>
      <w:proofErr w:type="gramStart"/>
      <w:r w:rsidRPr="00EC5DF4">
        <w:rPr>
          <w:rFonts w:ascii="仿宋" w:eastAsia="仿宋" w:hAnsi="仿宋" w:cs="宋体" w:hint="eastAsia"/>
          <w:color w:val="000000"/>
          <w:kern w:val="0"/>
          <w:sz w:val="32"/>
          <w:szCs w:val="32"/>
        </w:rPr>
        <w:t>两台粗氯化</w:t>
      </w:r>
      <w:proofErr w:type="gramEnd"/>
      <w:r w:rsidRPr="00EC5DF4">
        <w:rPr>
          <w:rFonts w:ascii="仿宋" w:eastAsia="仿宋" w:hAnsi="仿宋" w:cs="宋体" w:hint="eastAsia"/>
          <w:color w:val="000000"/>
          <w:kern w:val="0"/>
          <w:sz w:val="32"/>
          <w:szCs w:val="32"/>
        </w:rPr>
        <w:t>液罐及周边设备管道不同程度损坏；</w:t>
      </w:r>
      <w:proofErr w:type="gramStart"/>
      <w:r w:rsidRPr="00EC5DF4">
        <w:rPr>
          <w:rFonts w:ascii="仿宋" w:eastAsia="仿宋" w:hAnsi="仿宋" w:cs="宋体" w:hint="eastAsia"/>
          <w:color w:val="000000"/>
          <w:kern w:val="0"/>
          <w:sz w:val="32"/>
          <w:szCs w:val="32"/>
        </w:rPr>
        <w:t>粗氯化</w:t>
      </w:r>
      <w:proofErr w:type="gramEnd"/>
      <w:r w:rsidRPr="00EC5DF4">
        <w:rPr>
          <w:rFonts w:ascii="仿宋" w:eastAsia="仿宋" w:hAnsi="仿宋" w:cs="宋体" w:hint="eastAsia"/>
          <w:color w:val="000000"/>
          <w:kern w:val="0"/>
          <w:sz w:val="32"/>
          <w:szCs w:val="32"/>
        </w:rPr>
        <w:t>液罐南侧还有两台玻璃钢材质的盐酸罐（</w:t>
      </w:r>
      <w:r w:rsidRPr="00EC5DF4">
        <w:rPr>
          <w:rFonts w:ascii="Calibri" w:eastAsia="仿宋" w:hAnsi="Calibri" w:cs="Calibri"/>
          <w:color w:val="000000"/>
          <w:kern w:val="0"/>
          <w:sz w:val="32"/>
          <w:szCs w:val="32"/>
        </w:rPr>
        <w:t>Ø</w:t>
      </w:r>
      <w:r w:rsidRPr="00EC5DF4">
        <w:rPr>
          <w:rFonts w:ascii="仿宋" w:eastAsia="仿宋" w:hAnsi="仿宋" w:cs="宋体" w:hint="eastAsia"/>
          <w:color w:val="000000"/>
          <w:kern w:val="0"/>
          <w:sz w:val="32"/>
          <w:szCs w:val="32"/>
        </w:rPr>
        <w:t>3600*4800）顶部燃烧塌陷；b塔进料阀、出料阀、底部放水阀处于关闭状态，b塔</w:t>
      </w:r>
      <w:proofErr w:type="gramStart"/>
      <w:r w:rsidRPr="00EC5DF4">
        <w:rPr>
          <w:rFonts w:ascii="仿宋" w:eastAsia="仿宋" w:hAnsi="仿宋" w:cs="宋体" w:hint="eastAsia"/>
          <w:color w:val="000000"/>
          <w:kern w:val="0"/>
          <w:sz w:val="32"/>
          <w:szCs w:val="32"/>
        </w:rPr>
        <w:t>放空阀约开至</w:t>
      </w:r>
      <w:proofErr w:type="gramEnd"/>
      <w:r w:rsidRPr="00EC5DF4">
        <w:rPr>
          <w:rFonts w:ascii="仿宋" w:eastAsia="仿宋" w:hAnsi="仿宋" w:cs="宋体" w:hint="eastAsia"/>
          <w:color w:val="000000"/>
          <w:kern w:val="0"/>
          <w:sz w:val="32"/>
          <w:szCs w:val="32"/>
        </w:rPr>
        <w:t>45°。</w:t>
      </w:r>
    </w:p>
    <w:p w14:paraId="575C85CB"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（二）事故原因</w:t>
      </w:r>
    </w:p>
    <w:p w14:paraId="1385B0F7"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1.直接原因</w:t>
      </w:r>
    </w:p>
    <w:p w14:paraId="0AE29CA5"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当班操作人员侯某某在启用备用状态的b塔的检查过程中，将b塔放空阀开启后，b塔内不断排出的可燃气体与放空阀外部周边空气形成苯、氯苯等混合性可燃气团。由于b塔放空部位产生静电尖端放电现象，引起混合性可</w:t>
      </w:r>
      <w:proofErr w:type="gramStart"/>
      <w:r w:rsidRPr="00EC5DF4">
        <w:rPr>
          <w:rFonts w:ascii="仿宋" w:eastAsia="仿宋" w:hAnsi="仿宋" w:cs="宋体" w:hint="eastAsia"/>
          <w:color w:val="000000"/>
          <w:kern w:val="0"/>
          <w:sz w:val="32"/>
          <w:szCs w:val="32"/>
        </w:rPr>
        <w:t>燃气团闪燃</w:t>
      </w:r>
      <w:proofErr w:type="gramEnd"/>
      <w:r w:rsidRPr="00EC5DF4">
        <w:rPr>
          <w:rFonts w:ascii="仿宋" w:eastAsia="仿宋" w:hAnsi="仿宋" w:cs="宋体" w:hint="eastAsia"/>
          <w:color w:val="000000"/>
          <w:kern w:val="0"/>
          <w:sz w:val="32"/>
          <w:szCs w:val="32"/>
        </w:rPr>
        <w:t>，导致事故的发生。</w:t>
      </w:r>
    </w:p>
    <w:p w14:paraId="32A02029"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事故发生后，经组织专家组现场勘查和调查技术分析如下：</w:t>
      </w:r>
    </w:p>
    <w:p w14:paraId="43FEA3E7"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lastRenderedPageBreak/>
        <w:t>（1）2021年7月28日，b塔停用时，塔内气相空间约1.83m3。当时，正值高温季节，b塔内易形成苯、氯苯等混合性气体，造成b塔内处于正压状态。</w:t>
      </w:r>
    </w:p>
    <w:p w14:paraId="1AE2BB0C"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（2）2021年8月7日16时22分33秒至16时23分11秒期间，侯某某打开b塔放空阀（阀门约开至45°），b塔内的可燃气体从放空</w:t>
      </w:r>
      <w:proofErr w:type="gramStart"/>
      <w:r w:rsidRPr="00EC5DF4">
        <w:rPr>
          <w:rFonts w:ascii="仿宋" w:eastAsia="仿宋" w:hAnsi="仿宋" w:cs="宋体" w:hint="eastAsia"/>
          <w:color w:val="000000"/>
          <w:kern w:val="0"/>
          <w:sz w:val="32"/>
          <w:szCs w:val="32"/>
        </w:rPr>
        <w:t>阀不断</w:t>
      </w:r>
      <w:proofErr w:type="gramEnd"/>
      <w:r w:rsidRPr="00EC5DF4">
        <w:rPr>
          <w:rFonts w:ascii="仿宋" w:eastAsia="仿宋" w:hAnsi="仿宋" w:cs="宋体" w:hint="eastAsia"/>
          <w:color w:val="000000"/>
          <w:kern w:val="0"/>
          <w:sz w:val="32"/>
          <w:szCs w:val="32"/>
        </w:rPr>
        <w:t>排出与放空阀外部周边空气形成混合性</w:t>
      </w:r>
      <w:proofErr w:type="gramStart"/>
      <w:r w:rsidRPr="00EC5DF4">
        <w:rPr>
          <w:rFonts w:ascii="仿宋" w:eastAsia="仿宋" w:hAnsi="仿宋" w:cs="宋体" w:hint="eastAsia"/>
          <w:color w:val="000000"/>
          <w:kern w:val="0"/>
          <w:sz w:val="32"/>
          <w:szCs w:val="32"/>
        </w:rPr>
        <w:t>闪</w:t>
      </w:r>
      <w:proofErr w:type="gramEnd"/>
      <w:r w:rsidRPr="00EC5DF4">
        <w:rPr>
          <w:rFonts w:ascii="仿宋" w:eastAsia="仿宋" w:hAnsi="仿宋" w:cs="宋体" w:hint="eastAsia"/>
          <w:color w:val="000000"/>
          <w:kern w:val="0"/>
          <w:sz w:val="32"/>
          <w:szCs w:val="32"/>
        </w:rPr>
        <w:t>燃气体。</w:t>
      </w:r>
    </w:p>
    <w:p w14:paraId="072E84F1"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（3）2021年8月7日，沙坡头区天气情况：</w:t>
      </w:r>
      <w:proofErr w:type="gramStart"/>
      <w:r w:rsidRPr="00EC5DF4">
        <w:rPr>
          <w:rFonts w:ascii="仿宋" w:eastAsia="仿宋" w:hAnsi="仿宋" w:cs="宋体" w:hint="eastAsia"/>
          <w:color w:val="000000"/>
          <w:kern w:val="0"/>
          <w:sz w:val="32"/>
          <w:szCs w:val="32"/>
        </w:rPr>
        <w:t>睛</w:t>
      </w:r>
      <w:proofErr w:type="gramEnd"/>
      <w:r w:rsidRPr="00EC5DF4">
        <w:rPr>
          <w:rFonts w:ascii="仿宋" w:eastAsia="仿宋" w:hAnsi="仿宋" w:cs="宋体" w:hint="eastAsia"/>
          <w:color w:val="000000"/>
          <w:kern w:val="0"/>
          <w:sz w:val="32"/>
          <w:szCs w:val="32"/>
        </w:rPr>
        <w:t>转多云，最高气温34度，偏南风2级。发生事故时间为16时23分许，正值高温时段，且风力较小，放空</w:t>
      </w:r>
      <w:proofErr w:type="gramStart"/>
      <w:r w:rsidRPr="00EC5DF4">
        <w:rPr>
          <w:rFonts w:ascii="仿宋" w:eastAsia="仿宋" w:hAnsi="仿宋" w:cs="宋体" w:hint="eastAsia"/>
          <w:color w:val="000000"/>
          <w:kern w:val="0"/>
          <w:sz w:val="32"/>
          <w:szCs w:val="32"/>
        </w:rPr>
        <w:t>阀不断</w:t>
      </w:r>
      <w:proofErr w:type="gramEnd"/>
      <w:r w:rsidRPr="00EC5DF4">
        <w:rPr>
          <w:rFonts w:ascii="仿宋" w:eastAsia="仿宋" w:hAnsi="仿宋" w:cs="宋体" w:hint="eastAsia"/>
          <w:color w:val="000000"/>
          <w:kern w:val="0"/>
          <w:sz w:val="32"/>
          <w:szCs w:val="32"/>
        </w:rPr>
        <w:t>排出的可燃气体不易迅速扩散。</w:t>
      </w:r>
    </w:p>
    <w:p w14:paraId="1EAED344"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（4）经过查看事故发生前后的相关视频监控和企业的维修记录情况，事故发生时，该事故区域及周边区域没有特殊作业及可能造成事故点火源的来源，排除外来点火源的可能性，但不排除打开b塔</w:t>
      </w:r>
      <w:proofErr w:type="gramStart"/>
      <w:r w:rsidRPr="00EC5DF4">
        <w:rPr>
          <w:rFonts w:ascii="仿宋" w:eastAsia="仿宋" w:hAnsi="仿宋" w:cs="宋体" w:hint="eastAsia"/>
          <w:color w:val="000000"/>
          <w:kern w:val="0"/>
          <w:sz w:val="32"/>
          <w:szCs w:val="32"/>
        </w:rPr>
        <w:t>放空阀时产生</w:t>
      </w:r>
      <w:proofErr w:type="gramEnd"/>
      <w:r w:rsidRPr="00EC5DF4">
        <w:rPr>
          <w:rFonts w:ascii="仿宋" w:eastAsia="仿宋" w:hAnsi="仿宋" w:cs="宋体" w:hint="eastAsia"/>
          <w:color w:val="000000"/>
          <w:kern w:val="0"/>
          <w:sz w:val="32"/>
          <w:szCs w:val="32"/>
        </w:rPr>
        <w:t>静电尖端放电现象，导致可燃气体发生闪燃。</w:t>
      </w:r>
    </w:p>
    <w:p w14:paraId="33EB96A5"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（5）该项目安全设施设计单位为南京英凯工程设计有限公司，具有化工石化医药行业（化工工程、石油及化工产</w:t>
      </w:r>
      <w:r w:rsidRPr="00EC5DF4">
        <w:rPr>
          <w:rFonts w:ascii="仿宋" w:eastAsia="仿宋" w:hAnsi="仿宋" w:cs="宋体" w:hint="eastAsia"/>
          <w:color w:val="000000"/>
          <w:kern w:val="0"/>
          <w:sz w:val="32"/>
          <w:szCs w:val="32"/>
        </w:rPr>
        <w:lastRenderedPageBreak/>
        <w:t>品储运）</w:t>
      </w:r>
      <w:proofErr w:type="gramStart"/>
      <w:r w:rsidRPr="00EC5DF4">
        <w:rPr>
          <w:rFonts w:ascii="仿宋" w:eastAsia="仿宋" w:hAnsi="仿宋" w:cs="宋体" w:hint="eastAsia"/>
          <w:color w:val="000000"/>
          <w:kern w:val="0"/>
          <w:sz w:val="32"/>
          <w:szCs w:val="32"/>
        </w:rPr>
        <w:t>专业甲级</w:t>
      </w:r>
      <w:proofErr w:type="gramEnd"/>
      <w:r w:rsidRPr="00EC5DF4">
        <w:rPr>
          <w:rFonts w:ascii="仿宋" w:eastAsia="仿宋" w:hAnsi="仿宋" w:cs="宋体" w:hint="eastAsia"/>
          <w:color w:val="000000"/>
          <w:kern w:val="0"/>
          <w:sz w:val="32"/>
          <w:szCs w:val="32"/>
        </w:rPr>
        <w:t>设计资质。氯</w:t>
      </w:r>
      <w:proofErr w:type="gramStart"/>
      <w:r w:rsidRPr="00EC5DF4">
        <w:rPr>
          <w:rFonts w:ascii="仿宋" w:eastAsia="仿宋" w:hAnsi="仿宋" w:cs="宋体" w:hint="eastAsia"/>
          <w:color w:val="000000"/>
          <w:kern w:val="0"/>
          <w:sz w:val="32"/>
          <w:szCs w:val="32"/>
        </w:rPr>
        <w:t>化苯厂</w:t>
      </w:r>
      <w:proofErr w:type="gramEnd"/>
      <w:r w:rsidRPr="00EC5DF4">
        <w:rPr>
          <w:rFonts w:ascii="仿宋" w:eastAsia="仿宋" w:hAnsi="仿宋" w:cs="宋体" w:hint="eastAsia"/>
          <w:color w:val="000000"/>
          <w:kern w:val="0"/>
          <w:sz w:val="32"/>
          <w:szCs w:val="32"/>
        </w:rPr>
        <w:t>b塔现状与设计符合，企业的流程设计为行业内约定俗成的设计。</w:t>
      </w:r>
    </w:p>
    <w:p w14:paraId="6FFF0198"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2.间接原因</w:t>
      </w:r>
    </w:p>
    <w:p w14:paraId="24ED1344"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（1）华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未按照《宁夏回族自治区安全生产风险管控与安全生产事故隐患排查治理办法》（自治区人民政府令第97号）的规定，层层明确各级岗位人员风险辨识职责，风险辨识工作不细不深，且具体岗位风险辨识过程记录不详。</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 </w:t>
      </w:r>
    </w:p>
    <w:p w14:paraId="3608D2AC"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未对a塔和b塔工艺指标不正常原因进行具体分析处理，</w:t>
      </w:r>
      <w:proofErr w:type="gramStart"/>
      <w:r w:rsidRPr="00EC5DF4">
        <w:rPr>
          <w:rFonts w:ascii="仿宋" w:eastAsia="仿宋" w:hAnsi="仿宋" w:cs="宋体" w:hint="eastAsia"/>
          <w:color w:val="000000"/>
          <w:kern w:val="0"/>
          <w:sz w:val="32"/>
          <w:szCs w:val="32"/>
        </w:rPr>
        <w:t>对倒塔切换</w:t>
      </w:r>
      <w:proofErr w:type="gramEnd"/>
      <w:r w:rsidRPr="00EC5DF4">
        <w:rPr>
          <w:rFonts w:ascii="仿宋" w:eastAsia="仿宋" w:hAnsi="仿宋" w:cs="宋体" w:hint="eastAsia"/>
          <w:color w:val="000000"/>
          <w:kern w:val="0"/>
          <w:sz w:val="32"/>
          <w:szCs w:val="32"/>
        </w:rPr>
        <w:t>操作过程中存在的安全风险没有深入辨识分析和采取相应的安全措施，没有建立系统</w:t>
      </w:r>
      <w:proofErr w:type="gramStart"/>
      <w:r w:rsidRPr="00EC5DF4">
        <w:rPr>
          <w:rFonts w:ascii="仿宋" w:eastAsia="仿宋" w:hAnsi="仿宋" w:cs="宋体" w:hint="eastAsia"/>
          <w:color w:val="000000"/>
          <w:kern w:val="0"/>
          <w:sz w:val="32"/>
          <w:szCs w:val="32"/>
        </w:rPr>
        <w:t>的倒塔切换</w:t>
      </w:r>
      <w:proofErr w:type="gramEnd"/>
      <w:r w:rsidRPr="00EC5DF4">
        <w:rPr>
          <w:rFonts w:ascii="仿宋" w:eastAsia="仿宋" w:hAnsi="仿宋" w:cs="宋体" w:hint="eastAsia"/>
          <w:color w:val="000000"/>
          <w:kern w:val="0"/>
          <w:sz w:val="32"/>
          <w:szCs w:val="32"/>
        </w:rPr>
        <w:t>操作审批流程。经查2021年8月7日氯化苯装置碱洗工序事故发生当班记录中</w:t>
      </w:r>
      <w:proofErr w:type="gramStart"/>
      <w:r w:rsidRPr="00EC5DF4">
        <w:rPr>
          <w:rFonts w:ascii="仿宋" w:eastAsia="仿宋" w:hAnsi="仿宋" w:cs="宋体" w:hint="eastAsia"/>
          <w:color w:val="000000"/>
          <w:kern w:val="0"/>
          <w:sz w:val="32"/>
          <w:szCs w:val="32"/>
        </w:rPr>
        <w:t>没有倒塔切换</w:t>
      </w:r>
      <w:proofErr w:type="gramEnd"/>
      <w:r w:rsidRPr="00EC5DF4">
        <w:rPr>
          <w:rFonts w:ascii="仿宋" w:eastAsia="仿宋" w:hAnsi="仿宋" w:cs="宋体" w:hint="eastAsia"/>
          <w:color w:val="000000"/>
          <w:kern w:val="0"/>
          <w:sz w:val="32"/>
          <w:szCs w:val="32"/>
        </w:rPr>
        <w:t>作业的相关记录。</w:t>
      </w:r>
    </w:p>
    <w:p w14:paraId="0B86E874"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（3）华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存在交接班记录填写不及时、不详细、不规范问题，存在安全管理不到位现象。经</w:t>
      </w:r>
      <w:proofErr w:type="gramStart"/>
      <w:r w:rsidRPr="00EC5DF4">
        <w:rPr>
          <w:rFonts w:ascii="仿宋" w:eastAsia="仿宋" w:hAnsi="仿宋" w:cs="宋体" w:hint="eastAsia"/>
          <w:color w:val="000000"/>
          <w:kern w:val="0"/>
          <w:sz w:val="32"/>
          <w:szCs w:val="32"/>
        </w:rPr>
        <w:t>查今年</w:t>
      </w:r>
      <w:proofErr w:type="gramEnd"/>
      <w:r w:rsidRPr="00EC5DF4">
        <w:rPr>
          <w:rFonts w:ascii="仿宋" w:eastAsia="仿宋" w:hAnsi="仿宋" w:cs="宋体" w:hint="eastAsia"/>
          <w:color w:val="000000"/>
          <w:kern w:val="0"/>
          <w:sz w:val="32"/>
          <w:szCs w:val="32"/>
        </w:rPr>
        <w:t>以来交接班记录，对</w:t>
      </w:r>
      <w:proofErr w:type="gramStart"/>
      <w:r w:rsidRPr="00EC5DF4">
        <w:rPr>
          <w:rFonts w:ascii="仿宋" w:eastAsia="仿宋" w:hAnsi="仿宋" w:cs="宋体" w:hint="eastAsia"/>
          <w:color w:val="000000"/>
          <w:kern w:val="0"/>
          <w:sz w:val="32"/>
          <w:szCs w:val="32"/>
        </w:rPr>
        <w:t>停塔和开塔只</w:t>
      </w:r>
      <w:proofErr w:type="gramEnd"/>
      <w:r w:rsidRPr="00EC5DF4">
        <w:rPr>
          <w:rFonts w:ascii="仿宋" w:eastAsia="仿宋" w:hAnsi="仿宋" w:cs="宋体" w:hint="eastAsia"/>
          <w:color w:val="000000"/>
          <w:kern w:val="0"/>
          <w:sz w:val="32"/>
          <w:szCs w:val="32"/>
        </w:rPr>
        <w:t>记录“a塔倒b塔”或“b塔倒a塔”字样，无</w:t>
      </w:r>
      <w:proofErr w:type="gramStart"/>
      <w:r w:rsidRPr="00EC5DF4">
        <w:rPr>
          <w:rFonts w:ascii="仿宋" w:eastAsia="仿宋" w:hAnsi="仿宋" w:cs="宋体" w:hint="eastAsia"/>
          <w:color w:val="000000"/>
          <w:kern w:val="0"/>
          <w:sz w:val="32"/>
          <w:szCs w:val="32"/>
        </w:rPr>
        <w:t>详细倒塔切换</w:t>
      </w:r>
      <w:proofErr w:type="gramEnd"/>
      <w:r w:rsidRPr="00EC5DF4">
        <w:rPr>
          <w:rFonts w:ascii="仿宋" w:eastAsia="仿宋" w:hAnsi="仿宋" w:cs="宋体" w:hint="eastAsia"/>
          <w:color w:val="000000"/>
          <w:kern w:val="0"/>
          <w:sz w:val="32"/>
          <w:szCs w:val="32"/>
        </w:rPr>
        <w:t>过程记录情况。</w:t>
      </w:r>
    </w:p>
    <w:p w14:paraId="5190670E"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（二）事故性质</w:t>
      </w:r>
    </w:p>
    <w:p w14:paraId="2BCE77C7"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lastRenderedPageBreak/>
        <w:t>经事故调查组认定，尽管国内生产氯化苯的企业在水洗、碱洗工序上均采用设置碱洗分离器中和、分离氯化液和废碱水技术，碱洗分离器无论在设备设计上，还是</w:t>
      </w:r>
      <w:proofErr w:type="gramStart"/>
      <w:r w:rsidRPr="00EC5DF4">
        <w:rPr>
          <w:rFonts w:ascii="仿宋" w:eastAsia="仿宋" w:hAnsi="仿宋" w:cs="宋体" w:hint="eastAsia"/>
          <w:color w:val="000000"/>
          <w:kern w:val="0"/>
          <w:sz w:val="32"/>
          <w:szCs w:val="32"/>
        </w:rPr>
        <w:t>在倒塔切换</w:t>
      </w:r>
      <w:proofErr w:type="gramEnd"/>
      <w:r w:rsidRPr="00EC5DF4">
        <w:rPr>
          <w:rFonts w:ascii="仿宋" w:eastAsia="仿宋" w:hAnsi="仿宋" w:cs="宋体" w:hint="eastAsia"/>
          <w:color w:val="000000"/>
          <w:kern w:val="0"/>
          <w:sz w:val="32"/>
          <w:szCs w:val="32"/>
        </w:rPr>
        <w:t>工艺等岗位单元操作程序都基本一致，该</w:t>
      </w:r>
      <w:proofErr w:type="gramStart"/>
      <w:r w:rsidRPr="00EC5DF4">
        <w:rPr>
          <w:rFonts w:ascii="仿宋" w:eastAsia="仿宋" w:hAnsi="仿宋" w:cs="宋体" w:hint="eastAsia"/>
          <w:color w:val="000000"/>
          <w:kern w:val="0"/>
          <w:sz w:val="32"/>
          <w:szCs w:val="32"/>
        </w:rPr>
        <w:t>工艺倒塔切换</w:t>
      </w:r>
      <w:proofErr w:type="gramEnd"/>
      <w:r w:rsidRPr="00EC5DF4">
        <w:rPr>
          <w:rFonts w:ascii="仿宋" w:eastAsia="仿宋" w:hAnsi="仿宋" w:cs="宋体" w:hint="eastAsia"/>
          <w:color w:val="000000"/>
          <w:kern w:val="0"/>
          <w:sz w:val="32"/>
          <w:szCs w:val="32"/>
        </w:rPr>
        <w:t>操作发生闪燃事故国内尚属首次，是一起一般生产安全事故。但是，华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在“8·07”闪燃事故中存在</w:t>
      </w:r>
      <w:proofErr w:type="gramStart"/>
      <w:r w:rsidRPr="00EC5DF4">
        <w:rPr>
          <w:rFonts w:ascii="仿宋" w:eastAsia="仿宋" w:hAnsi="仿宋" w:cs="宋体" w:hint="eastAsia"/>
          <w:color w:val="000000"/>
          <w:kern w:val="0"/>
          <w:sz w:val="32"/>
          <w:szCs w:val="32"/>
        </w:rPr>
        <w:t>对倒塔切换</w:t>
      </w:r>
      <w:proofErr w:type="gramEnd"/>
      <w:r w:rsidRPr="00EC5DF4">
        <w:rPr>
          <w:rFonts w:ascii="仿宋" w:eastAsia="仿宋" w:hAnsi="仿宋" w:cs="宋体" w:hint="eastAsia"/>
          <w:color w:val="000000"/>
          <w:kern w:val="0"/>
          <w:sz w:val="32"/>
          <w:szCs w:val="32"/>
        </w:rPr>
        <w:t>安全风险辨识认知不足，安全防控措施不到位的问题，对事故发生负有一定责任。</w:t>
      </w:r>
    </w:p>
    <w:p w14:paraId="2AD5D227"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黑体" w:eastAsia="黑体" w:hAnsi="黑体" w:cs="宋体" w:hint="eastAsia"/>
          <w:color w:val="000000"/>
          <w:kern w:val="0"/>
          <w:sz w:val="32"/>
          <w:szCs w:val="32"/>
        </w:rPr>
        <w:t>五、事故相关人员和单位的处理建议</w:t>
      </w:r>
    </w:p>
    <w:p w14:paraId="67EBF93C"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（一）事故相关人员处理建议</w:t>
      </w:r>
    </w:p>
    <w:p w14:paraId="62C54F2F"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1.侯某某</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 </w:t>
      </w:r>
      <w:r w:rsidRPr="00EC5DF4">
        <w:rPr>
          <w:rFonts w:ascii="仿宋" w:eastAsia="仿宋" w:hAnsi="仿宋" w:cs="宋体" w:hint="eastAsia"/>
          <w:color w:val="000000"/>
          <w:kern w:val="0"/>
          <w:sz w:val="32"/>
          <w:szCs w:val="32"/>
        </w:rPr>
        <w:t>生前系华</w:t>
      </w:r>
      <w:proofErr w:type="gramStart"/>
      <w:r w:rsidRPr="00EC5DF4">
        <w:rPr>
          <w:rFonts w:ascii="仿宋" w:eastAsia="仿宋" w:hAnsi="仿宋" w:cs="宋体" w:hint="eastAsia"/>
          <w:color w:val="000000"/>
          <w:kern w:val="0"/>
          <w:sz w:val="32"/>
          <w:szCs w:val="32"/>
        </w:rPr>
        <w:t>御公司氯</w:t>
      </w:r>
      <w:proofErr w:type="gramEnd"/>
      <w:r w:rsidRPr="00EC5DF4">
        <w:rPr>
          <w:rFonts w:ascii="仿宋" w:eastAsia="仿宋" w:hAnsi="仿宋" w:cs="宋体" w:hint="eastAsia"/>
          <w:color w:val="000000"/>
          <w:kern w:val="0"/>
          <w:sz w:val="32"/>
          <w:szCs w:val="32"/>
        </w:rPr>
        <w:t>化苯装置水洗、碱洗工序操作人员，对岗位安全风险辨识防控认知不足，</w:t>
      </w:r>
      <w:proofErr w:type="gramStart"/>
      <w:r w:rsidRPr="00EC5DF4">
        <w:rPr>
          <w:rFonts w:ascii="仿宋" w:eastAsia="仿宋" w:hAnsi="仿宋" w:cs="宋体" w:hint="eastAsia"/>
          <w:color w:val="000000"/>
          <w:kern w:val="0"/>
          <w:sz w:val="32"/>
          <w:szCs w:val="32"/>
        </w:rPr>
        <w:t>未对倒塔切换</w:t>
      </w:r>
      <w:proofErr w:type="gramEnd"/>
      <w:r w:rsidRPr="00EC5DF4">
        <w:rPr>
          <w:rFonts w:ascii="仿宋" w:eastAsia="仿宋" w:hAnsi="仿宋" w:cs="宋体" w:hint="eastAsia"/>
          <w:color w:val="000000"/>
          <w:kern w:val="0"/>
          <w:sz w:val="32"/>
          <w:szCs w:val="32"/>
        </w:rPr>
        <w:t>作业前进行风险分析和现场确认，存在未向氯</w:t>
      </w:r>
      <w:proofErr w:type="gramStart"/>
      <w:r w:rsidRPr="00EC5DF4">
        <w:rPr>
          <w:rFonts w:ascii="仿宋" w:eastAsia="仿宋" w:hAnsi="仿宋" w:cs="宋体" w:hint="eastAsia"/>
          <w:color w:val="000000"/>
          <w:kern w:val="0"/>
          <w:sz w:val="32"/>
          <w:szCs w:val="32"/>
        </w:rPr>
        <w:t>化苯厂厂长</w:t>
      </w:r>
      <w:proofErr w:type="gramEnd"/>
      <w:r w:rsidRPr="00EC5DF4">
        <w:rPr>
          <w:rFonts w:ascii="仿宋" w:eastAsia="仿宋" w:hAnsi="仿宋" w:cs="宋体" w:hint="eastAsia"/>
          <w:color w:val="000000"/>
          <w:kern w:val="0"/>
          <w:sz w:val="32"/>
          <w:szCs w:val="32"/>
        </w:rPr>
        <w:t>和班组负责人汇报的情况下，</w:t>
      </w:r>
      <w:proofErr w:type="gramStart"/>
      <w:r w:rsidRPr="00EC5DF4">
        <w:rPr>
          <w:rFonts w:ascii="仿宋" w:eastAsia="仿宋" w:hAnsi="仿宋" w:cs="宋体" w:hint="eastAsia"/>
          <w:color w:val="000000"/>
          <w:kern w:val="0"/>
          <w:sz w:val="32"/>
          <w:szCs w:val="32"/>
        </w:rPr>
        <w:t>在倒塔切换</w:t>
      </w:r>
      <w:proofErr w:type="gramEnd"/>
      <w:r w:rsidRPr="00EC5DF4">
        <w:rPr>
          <w:rFonts w:ascii="仿宋" w:eastAsia="仿宋" w:hAnsi="仿宋" w:cs="宋体" w:hint="eastAsia"/>
          <w:color w:val="000000"/>
          <w:kern w:val="0"/>
          <w:sz w:val="32"/>
          <w:szCs w:val="32"/>
        </w:rPr>
        <w:t>准备过程中，开启b塔放空阀。在该事故中负有责任，应予以追究责任，鉴于已在事故中死亡，建议免于追究责任。</w:t>
      </w:r>
    </w:p>
    <w:p w14:paraId="467B967D"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2.张某某</w:t>
      </w:r>
      <w:r w:rsidRPr="00EC5DF4">
        <w:rPr>
          <w:rFonts w:ascii="仿宋" w:eastAsia="仿宋" w:hAnsi="仿宋" w:cs="宋体" w:hint="eastAsia"/>
          <w:color w:val="000000"/>
          <w:kern w:val="0"/>
          <w:sz w:val="32"/>
          <w:szCs w:val="32"/>
        </w:rPr>
        <w:t xml:space="preserve"> 华</w:t>
      </w:r>
      <w:proofErr w:type="gramStart"/>
      <w:r w:rsidRPr="00EC5DF4">
        <w:rPr>
          <w:rFonts w:ascii="仿宋" w:eastAsia="仿宋" w:hAnsi="仿宋" w:cs="宋体" w:hint="eastAsia"/>
          <w:color w:val="000000"/>
          <w:kern w:val="0"/>
          <w:sz w:val="32"/>
          <w:szCs w:val="32"/>
        </w:rPr>
        <w:t>御公司氯</w:t>
      </w:r>
      <w:proofErr w:type="gramEnd"/>
      <w:r w:rsidRPr="00EC5DF4">
        <w:rPr>
          <w:rFonts w:ascii="仿宋" w:eastAsia="仿宋" w:hAnsi="仿宋" w:cs="宋体" w:hint="eastAsia"/>
          <w:color w:val="000000"/>
          <w:kern w:val="0"/>
          <w:sz w:val="32"/>
          <w:szCs w:val="32"/>
        </w:rPr>
        <w:t>化苯厂</w:t>
      </w:r>
      <w:proofErr w:type="gramStart"/>
      <w:r w:rsidRPr="00EC5DF4">
        <w:rPr>
          <w:rFonts w:ascii="仿宋" w:eastAsia="仿宋" w:hAnsi="仿宋" w:cs="宋体" w:hint="eastAsia"/>
          <w:color w:val="000000"/>
          <w:kern w:val="0"/>
          <w:sz w:val="32"/>
          <w:szCs w:val="32"/>
        </w:rPr>
        <w:t>一</w:t>
      </w:r>
      <w:proofErr w:type="gramEnd"/>
      <w:r w:rsidRPr="00EC5DF4">
        <w:rPr>
          <w:rFonts w:ascii="仿宋" w:eastAsia="仿宋" w:hAnsi="仿宋" w:cs="宋体" w:hint="eastAsia"/>
          <w:color w:val="000000"/>
          <w:kern w:val="0"/>
          <w:sz w:val="32"/>
          <w:szCs w:val="32"/>
        </w:rPr>
        <w:t>班班长，未对事故发生当班碱洗</w:t>
      </w:r>
      <w:proofErr w:type="gramStart"/>
      <w:r w:rsidRPr="00EC5DF4">
        <w:rPr>
          <w:rFonts w:ascii="仿宋" w:eastAsia="仿宋" w:hAnsi="仿宋" w:cs="宋体" w:hint="eastAsia"/>
          <w:color w:val="000000"/>
          <w:kern w:val="0"/>
          <w:sz w:val="32"/>
          <w:szCs w:val="32"/>
        </w:rPr>
        <w:t>工序倒塔切换</w:t>
      </w:r>
      <w:proofErr w:type="gramEnd"/>
      <w:r w:rsidRPr="00EC5DF4">
        <w:rPr>
          <w:rFonts w:ascii="仿宋" w:eastAsia="仿宋" w:hAnsi="仿宋" w:cs="宋体" w:hint="eastAsia"/>
          <w:color w:val="000000"/>
          <w:kern w:val="0"/>
          <w:sz w:val="32"/>
          <w:szCs w:val="32"/>
        </w:rPr>
        <w:t>作业进行统筹协调，未及时</w:t>
      </w:r>
      <w:proofErr w:type="gramStart"/>
      <w:r w:rsidRPr="00EC5DF4">
        <w:rPr>
          <w:rFonts w:ascii="仿宋" w:eastAsia="仿宋" w:hAnsi="仿宋" w:cs="宋体" w:hint="eastAsia"/>
          <w:color w:val="000000"/>
          <w:kern w:val="0"/>
          <w:sz w:val="32"/>
          <w:szCs w:val="32"/>
        </w:rPr>
        <w:t>对倒塔切换</w:t>
      </w:r>
      <w:proofErr w:type="gramEnd"/>
      <w:r w:rsidRPr="00EC5DF4">
        <w:rPr>
          <w:rFonts w:ascii="仿宋" w:eastAsia="仿宋" w:hAnsi="仿宋" w:cs="宋体" w:hint="eastAsia"/>
          <w:color w:val="000000"/>
          <w:kern w:val="0"/>
          <w:sz w:val="32"/>
          <w:szCs w:val="32"/>
        </w:rPr>
        <w:t>操作的原因、时间、过程进行记录，在该事故中负有一定</w:t>
      </w:r>
      <w:r w:rsidRPr="00EC5DF4">
        <w:rPr>
          <w:rFonts w:ascii="仿宋" w:eastAsia="仿宋" w:hAnsi="仿宋" w:cs="宋体" w:hint="eastAsia"/>
          <w:color w:val="000000"/>
          <w:kern w:val="0"/>
          <w:sz w:val="32"/>
          <w:szCs w:val="32"/>
        </w:rPr>
        <w:lastRenderedPageBreak/>
        <w:t>责任。依据《安全生产违法行为行政处罚办法》第四十五条第（一）项的规定，建议对其给予警告，并处3000元罚款的行政处罚。</w:t>
      </w:r>
    </w:p>
    <w:p w14:paraId="0E492024"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 xml:space="preserve">3.惠某某 </w:t>
      </w:r>
      <w:r w:rsidRPr="00EC5DF4">
        <w:rPr>
          <w:rFonts w:ascii="仿宋" w:eastAsia="仿宋" w:hAnsi="仿宋" w:cs="宋体" w:hint="eastAsia"/>
          <w:color w:val="000000"/>
          <w:kern w:val="0"/>
          <w:sz w:val="32"/>
          <w:szCs w:val="32"/>
        </w:rPr>
        <w:t>华</w:t>
      </w:r>
      <w:proofErr w:type="gramStart"/>
      <w:r w:rsidRPr="00EC5DF4">
        <w:rPr>
          <w:rFonts w:ascii="仿宋" w:eastAsia="仿宋" w:hAnsi="仿宋" w:cs="宋体" w:hint="eastAsia"/>
          <w:color w:val="000000"/>
          <w:kern w:val="0"/>
          <w:sz w:val="32"/>
          <w:szCs w:val="32"/>
        </w:rPr>
        <w:t>御公司氯化苯厂</w:t>
      </w:r>
      <w:proofErr w:type="gramEnd"/>
      <w:r w:rsidRPr="00EC5DF4">
        <w:rPr>
          <w:rFonts w:ascii="仿宋" w:eastAsia="仿宋" w:hAnsi="仿宋" w:cs="宋体" w:hint="eastAsia"/>
          <w:color w:val="000000"/>
          <w:kern w:val="0"/>
          <w:sz w:val="32"/>
          <w:szCs w:val="32"/>
        </w:rPr>
        <w:t>厂长对安全风险辨识认知不足，未严格落实《危险化学品企业安全风险隐患排查治理导则》（应急﹝2019﹞78号）第4.5.2项的规定，对氯</w:t>
      </w:r>
      <w:proofErr w:type="gramStart"/>
      <w:r w:rsidRPr="00EC5DF4">
        <w:rPr>
          <w:rFonts w:ascii="仿宋" w:eastAsia="仿宋" w:hAnsi="仿宋" w:cs="宋体" w:hint="eastAsia"/>
          <w:color w:val="000000"/>
          <w:kern w:val="0"/>
          <w:sz w:val="32"/>
          <w:szCs w:val="32"/>
        </w:rPr>
        <w:t>化苯厂安全</w:t>
      </w:r>
      <w:proofErr w:type="gramEnd"/>
      <w:r w:rsidRPr="00EC5DF4">
        <w:rPr>
          <w:rFonts w:ascii="仿宋" w:eastAsia="仿宋" w:hAnsi="仿宋" w:cs="宋体" w:hint="eastAsia"/>
          <w:color w:val="000000"/>
          <w:kern w:val="0"/>
          <w:sz w:val="32"/>
          <w:szCs w:val="32"/>
        </w:rPr>
        <w:t>风险辨识防控工作不深不细，</w:t>
      </w:r>
      <w:proofErr w:type="gramStart"/>
      <w:r w:rsidRPr="00EC5DF4">
        <w:rPr>
          <w:rFonts w:ascii="仿宋" w:eastAsia="仿宋" w:hAnsi="仿宋" w:cs="宋体" w:hint="eastAsia"/>
          <w:color w:val="000000"/>
          <w:kern w:val="0"/>
          <w:sz w:val="32"/>
          <w:szCs w:val="32"/>
        </w:rPr>
        <w:t>对倒塔切换</w:t>
      </w:r>
      <w:proofErr w:type="gramEnd"/>
      <w:r w:rsidRPr="00EC5DF4">
        <w:rPr>
          <w:rFonts w:ascii="仿宋" w:eastAsia="仿宋" w:hAnsi="仿宋" w:cs="宋体" w:hint="eastAsia"/>
          <w:color w:val="000000"/>
          <w:kern w:val="0"/>
          <w:sz w:val="32"/>
          <w:szCs w:val="32"/>
        </w:rPr>
        <w:t>操作疏于管理，督促检查氯</w:t>
      </w:r>
      <w:proofErr w:type="gramStart"/>
      <w:r w:rsidRPr="00EC5DF4">
        <w:rPr>
          <w:rFonts w:ascii="仿宋" w:eastAsia="仿宋" w:hAnsi="仿宋" w:cs="宋体" w:hint="eastAsia"/>
          <w:color w:val="000000"/>
          <w:kern w:val="0"/>
          <w:sz w:val="32"/>
          <w:szCs w:val="32"/>
        </w:rPr>
        <w:t>化苯厂安全生产</w:t>
      </w:r>
      <w:proofErr w:type="gramEnd"/>
      <w:r w:rsidRPr="00EC5DF4">
        <w:rPr>
          <w:rFonts w:ascii="仿宋" w:eastAsia="仿宋" w:hAnsi="仿宋" w:cs="宋体" w:hint="eastAsia"/>
          <w:color w:val="000000"/>
          <w:kern w:val="0"/>
          <w:sz w:val="32"/>
          <w:szCs w:val="32"/>
        </w:rPr>
        <w:t>工作不到位，在该事故中负有管理责任。依据《安全生产违法行为行政处罚办法》第四十五条第（一）项的规定，建议对其给予警告，并处6000元罚款的行政处罚。</w:t>
      </w:r>
    </w:p>
    <w:p w14:paraId="2662B9AE"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4.聂某</w:t>
      </w:r>
      <w:r w:rsidRPr="00EC5DF4">
        <w:rPr>
          <w:rFonts w:ascii="仿宋" w:eastAsia="仿宋" w:hAnsi="仿宋" w:cs="宋体" w:hint="eastAsia"/>
          <w:b/>
          <w:bCs/>
          <w:color w:val="000000"/>
          <w:kern w:val="0"/>
          <w:sz w:val="32"/>
          <w:szCs w:val="32"/>
        </w:rPr>
        <w:t> </w:t>
      </w:r>
      <w:r w:rsidRPr="00EC5DF4">
        <w:rPr>
          <w:rFonts w:ascii="仿宋" w:eastAsia="仿宋" w:hAnsi="仿宋" w:cs="宋体" w:hint="eastAsia"/>
          <w:b/>
          <w:bCs/>
          <w:color w:val="000000"/>
          <w:kern w:val="0"/>
          <w:sz w:val="32"/>
          <w:szCs w:val="32"/>
        </w:rPr>
        <w:t> </w:t>
      </w:r>
      <w:r w:rsidRPr="00EC5DF4">
        <w:rPr>
          <w:rFonts w:ascii="仿宋" w:eastAsia="仿宋" w:hAnsi="仿宋" w:cs="宋体" w:hint="eastAsia"/>
          <w:color w:val="000000"/>
          <w:kern w:val="0"/>
          <w:sz w:val="32"/>
          <w:szCs w:val="32"/>
        </w:rPr>
        <w:t>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安环部部长，未严格落实《危险化学品企业安全风险隐患排查治理导则》（应急﹝2019﹞78号）第4.5.2项的规定，督促指导公司安全风险辨识防控不到位，在该事故中负有管理责任。依据《安全生产违法行为行政处罚办法》第四十五条第（一）项的规定，建议对其给予警告，并处5000元罚款的行政处罚。</w:t>
      </w:r>
    </w:p>
    <w:p w14:paraId="347A0F52"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5.赵某</w:t>
      </w:r>
      <w:r w:rsidRPr="00EC5DF4">
        <w:rPr>
          <w:rFonts w:ascii="仿宋" w:eastAsia="仿宋" w:hAnsi="仿宋" w:cs="宋体" w:hint="eastAsia"/>
          <w:color w:val="000000"/>
          <w:kern w:val="0"/>
          <w:sz w:val="32"/>
          <w:szCs w:val="32"/>
        </w:rPr>
        <w:t xml:space="preserve"> 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分管生产的副总经理，未严格落实《危险化学品企业安全风险隐患排查治理导则》（应急﹝2019﹞78号）的相关规定，督促检查公司安全风险辨识防控和安全</w:t>
      </w:r>
      <w:r w:rsidRPr="00EC5DF4">
        <w:rPr>
          <w:rFonts w:ascii="仿宋" w:eastAsia="仿宋" w:hAnsi="仿宋" w:cs="宋体" w:hint="eastAsia"/>
          <w:color w:val="000000"/>
          <w:kern w:val="0"/>
          <w:sz w:val="32"/>
          <w:szCs w:val="32"/>
        </w:rPr>
        <w:lastRenderedPageBreak/>
        <w:t>管理工作不到位，在该事故中负有管理责任。依据《安全生产违法行为行政处罚办法》第四十五条第（一）项的规定，建议对其给予警告，并处6000元罚款的行政处罚。</w:t>
      </w:r>
    </w:p>
    <w:p w14:paraId="49AA7EBA"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6.顾某某</w:t>
      </w:r>
      <w:r w:rsidRPr="00EC5DF4">
        <w:rPr>
          <w:rFonts w:ascii="仿宋" w:eastAsia="仿宋" w:hAnsi="仿宋" w:cs="宋体" w:hint="eastAsia"/>
          <w:color w:val="000000"/>
          <w:kern w:val="0"/>
          <w:sz w:val="32"/>
          <w:szCs w:val="32"/>
        </w:rPr>
        <w:t xml:space="preserve"> 华</w:t>
      </w:r>
      <w:proofErr w:type="gramStart"/>
      <w:r w:rsidRPr="00EC5DF4">
        <w:rPr>
          <w:rFonts w:ascii="仿宋" w:eastAsia="仿宋" w:hAnsi="仿宋" w:cs="宋体" w:hint="eastAsia"/>
          <w:color w:val="000000"/>
          <w:kern w:val="0"/>
          <w:sz w:val="32"/>
          <w:szCs w:val="32"/>
        </w:rPr>
        <w:t>御公司总经理兼安全</w:t>
      </w:r>
      <w:proofErr w:type="gramEnd"/>
      <w:r w:rsidRPr="00EC5DF4">
        <w:rPr>
          <w:rFonts w:ascii="仿宋" w:eastAsia="仿宋" w:hAnsi="仿宋" w:cs="宋体" w:hint="eastAsia"/>
          <w:color w:val="000000"/>
          <w:kern w:val="0"/>
          <w:sz w:val="32"/>
          <w:szCs w:val="32"/>
        </w:rPr>
        <w:t>总监，未组织建立健全公司各部门和岗位人员风险辨识防控职责，督促检查公司安全生产工作不到位，在该事故中负有领导责任。依据《安全生产法》第九十二条第（一）项的规定，建议对其给予警告，并处2020年年收入30%的罚款的行政处罚。</w:t>
      </w:r>
    </w:p>
    <w:p w14:paraId="2CCC796B"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对事故单位其他责任人员由公司处理，并将处理结果上报。</w:t>
      </w:r>
    </w:p>
    <w:p w14:paraId="3B5ABB2A"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（二）事故单位及处理建议</w:t>
      </w:r>
    </w:p>
    <w:p w14:paraId="22CB0410"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b/>
          <w:bCs/>
          <w:color w:val="000000"/>
          <w:kern w:val="0"/>
          <w:sz w:val="32"/>
          <w:szCs w:val="32"/>
        </w:rPr>
        <w:t>华</w:t>
      </w:r>
      <w:proofErr w:type="gramStart"/>
      <w:r w:rsidRPr="00EC5DF4">
        <w:rPr>
          <w:rFonts w:ascii="仿宋" w:eastAsia="仿宋" w:hAnsi="仿宋" w:cs="宋体" w:hint="eastAsia"/>
          <w:b/>
          <w:bCs/>
          <w:color w:val="000000"/>
          <w:kern w:val="0"/>
          <w:sz w:val="32"/>
          <w:szCs w:val="32"/>
        </w:rPr>
        <w:t>御公司</w:t>
      </w:r>
      <w:proofErr w:type="gramEnd"/>
      <w:r w:rsidRPr="00EC5DF4">
        <w:rPr>
          <w:rFonts w:ascii="仿宋" w:eastAsia="仿宋" w:hAnsi="仿宋" w:cs="宋体" w:hint="eastAsia"/>
          <w:color w:val="000000"/>
          <w:kern w:val="0"/>
          <w:sz w:val="32"/>
          <w:szCs w:val="32"/>
        </w:rPr>
        <w:t xml:space="preserve"> 作为安全生产的责任主体，各部门和岗位人员风险辨识防控职责不健全，落实安全风险辨识防控工作还不深不细，没有发现潜在安全风险，应对本次事故负责。依据《安全生产法》（2014年修正版，下同）第一百零九条第（一）项规定，建议对其给予处23万元罚款的行政处罚。</w:t>
      </w:r>
    </w:p>
    <w:p w14:paraId="6167B06E"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黑体" w:eastAsia="黑体" w:hAnsi="黑体" w:cs="宋体" w:hint="eastAsia"/>
          <w:color w:val="000000"/>
          <w:kern w:val="0"/>
          <w:sz w:val="32"/>
          <w:szCs w:val="32"/>
        </w:rPr>
        <w:t>六、事故防范整改措施及建议</w:t>
      </w:r>
    </w:p>
    <w:p w14:paraId="61E844E6"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（一）事故单位</w:t>
      </w:r>
    </w:p>
    <w:p w14:paraId="26A81CB3"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lastRenderedPageBreak/>
        <w:t>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应从此次事故中深刻汲取教训，举一反三，进一步建立健全各项安全生产责任制度，层层压实安全生产主体责任，严格遵守国家安全生产法律法规，有效防范各类安全生产事故的发生。</w:t>
      </w:r>
    </w:p>
    <w:p w14:paraId="1A61BD25"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1.按照《安全生产法》等法律法规和标准要求，进一步建立健全各部门和岗位人员安全风险辨识防控职责，并督促层层落实到位。</w:t>
      </w:r>
    </w:p>
    <w:p w14:paraId="32A1FE2C"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按照《宁夏回族自治区安全生产风险管控与安全生产事故隐患排查治理办法》（自治区人民政府令第97号）等规定要求，从生产工艺、设备设施、作业活动、作业环境、人员行为、管理体系等方面深入开展一次全员参与的全方位、全过程风险辨识，切实将安全防控措施落实到位。</w:t>
      </w:r>
    </w:p>
    <w:p w14:paraId="0BA0ADA3"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3.按照《危险化学品从业单位安全生产标准化评审标准》要求，持续改进安全生产条件，推进本质安全水平和管理水平的不断提升，特别要建立科学有效</w:t>
      </w:r>
      <w:proofErr w:type="gramStart"/>
      <w:r w:rsidRPr="00EC5DF4">
        <w:rPr>
          <w:rFonts w:ascii="仿宋" w:eastAsia="仿宋" w:hAnsi="仿宋" w:cs="宋体" w:hint="eastAsia"/>
          <w:color w:val="000000"/>
          <w:kern w:val="0"/>
          <w:sz w:val="32"/>
          <w:szCs w:val="32"/>
        </w:rPr>
        <w:t>的倒塔切换</w:t>
      </w:r>
      <w:proofErr w:type="gramEnd"/>
      <w:r w:rsidRPr="00EC5DF4">
        <w:rPr>
          <w:rFonts w:ascii="仿宋" w:eastAsia="仿宋" w:hAnsi="仿宋" w:cs="宋体" w:hint="eastAsia"/>
          <w:color w:val="000000"/>
          <w:kern w:val="0"/>
          <w:sz w:val="32"/>
          <w:szCs w:val="32"/>
        </w:rPr>
        <w:t>管理制度、操作规程，</w:t>
      </w:r>
      <w:proofErr w:type="gramStart"/>
      <w:r w:rsidRPr="00EC5DF4">
        <w:rPr>
          <w:rFonts w:ascii="仿宋" w:eastAsia="仿宋" w:hAnsi="仿宋" w:cs="宋体" w:hint="eastAsia"/>
          <w:color w:val="000000"/>
          <w:kern w:val="0"/>
          <w:sz w:val="32"/>
          <w:szCs w:val="32"/>
        </w:rPr>
        <w:t>对倒塔切换</w:t>
      </w:r>
      <w:proofErr w:type="gramEnd"/>
      <w:r w:rsidRPr="00EC5DF4">
        <w:rPr>
          <w:rFonts w:ascii="仿宋" w:eastAsia="仿宋" w:hAnsi="仿宋" w:cs="宋体" w:hint="eastAsia"/>
          <w:color w:val="000000"/>
          <w:kern w:val="0"/>
          <w:sz w:val="32"/>
          <w:szCs w:val="32"/>
        </w:rPr>
        <w:t>工作实行审批管理，杜绝违章</w:t>
      </w:r>
      <w:proofErr w:type="gramStart"/>
      <w:r w:rsidRPr="00EC5DF4">
        <w:rPr>
          <w:rFonts w:ascii="仿宋" w:eastAsia="仿宋" w:hAnsi="仿宋" w:cs="宋体" w:hint="eastAsia"/>
          <w:color w:val="000000"/>
          <w:kern w:val="0"/>
          <w:sz w:val="32"/>
          <w:szCs w:val="32"/>
        </w:rPr>
        <w:t>违规倒塔切换</w:t>
      </w:r>
      <w:proofErr w:type="gramEnd"/>
      <w:r w:rsidRPr="00EC5DF4">
        <w:rPr>
          <w:rFonts w:ascii="仿宋" w:eastAsia="仿宋" w:hAnsi="仿宋" w:cs="宋体" w:hint="eastAsia"/>
          <w:color w:val="000000"/>
          <w:kern w:val="0"/>
          <w:sz w:val="32"/>
          <w:szCs w:val="32"/>
        </w:rPr>
        <w:t>作业发生。</w:t>
      </w:r>
    </w:p>
    <w:p w14:paraId="2E31FCEA"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4.按照国家新出台的《钢制化工容器设计基础规范》（HG/T 20580—2020），对采用钢制化工容器进行使用年限</w:t>
      </w:r>
      <w:r w:rsidRPr="00EC5DF4">
        <w:rPr>
          <w:rFonts w:ascii="仿宋" w:eastAsia="仿宋" w:hAnsi="仿宋" w:cs="宋体" w:hint="eastAsia"/>
          <w:color w:val="000000"/>
          <w:kern w:val="0"/>
          <w:sz w:val="32"/>
          <w:szCs w:val="32"/>
        </w:rPr>
        <w:lastRenderedPageBreak/>
        <w:t>的评估，按照评估提出更新或提升改造的意见建议，并切实落实到位。</w:t>
      </w:r>
    </w:p>
    <w:p w14:paraId="4EC06769"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5.建议在生产工艺上，组织专家对该工段风险进行深度辨识，对氯化苯装置碱洗分离器工序，增设自动化控制系统和</w:t>
      </w:r>
      <w:proofErr w:type="gramStart"/>
      <w:r w:rsidRPr="00EC5DF4">
        <w:rPr>
          <w:rFonts w:ascii="仿宋" w:eastAsia="仿宋" w:hAnsi="仿宋" w:cs="宋体" w:hint="eastAsia"/>
          <w:color w:val="000000"/>
          <w:kern w:val="0"/>
          <w:sz w:val="32"/>
          <w:szCs w:val="32"/>
        </w:rPr>
        <w:t>氮封安全</w:t>
      </w:r>
      <w:proofErr w:type="gramEnd"/>
      <w:r w:rsidRPr="00EC5DF4">
        <w:rPr>
          <w:rFonts w:ascii="仿宋" w:eastAsia="仿宋" w:hAnsi="仿宋" w:cs="宋体" w:hint="eastAsia"/>
          <w:color w:val="000000"/>
          <w:kern w:val="0"/>
          <w:sz w:val="32"/>
          <w:szCs w:val="32"/>
        </w:rPr>
        <w:t>保护措施，提升自动化作业水平，</w:t>
      </w:r>
      <w:proofErr w:type="gramStart"/>
      <w:r w:rsidRPr="00EC5DF4">
        <w:rPr>
          <w:rFonts w:ascii="仿宋" w:eastAsia="仿宋" w:hAnsi="仿宋" w:cs="宋体" w:hint="eastAsia"/>
          <w:color w:val="000000"/>
          <w:kern w:val="0"/>
          <w:sz w:val="32"/>
          <w:szCs w:val="32"/>
        </w:rPr>
        <w:t>提高倒塔切换</w:t>
      </w:r>
      <w:proofErr w:type="gramEnd"/>
      <w:r w:rsidRPr="00EC5DF4">
        <w:rPr>
          <w:rFonts w:ascii="仿宋" w:eastAsia="仿宋" w:hAnsi="仿宋" w:cs="宋体" w:hint="eastAsia"/>
          <w:color w:val="000000"/>
          <w:kern w:val="0"/>
          <w:sz w:val="32"/>
          <w:szCs w:val="32"/>
        </w:rPr>
        <w:t>作业安全性。</w:t>
      </w:r>
    </w:p>
    <w:p w14:paraId="464C0F25"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楷体" w:eastAsia="楷体" w:hAnsi="楷体" w:cs="宋体" w:hint="eastAsia"/>
          <w:b/>
          <w:bCs/>
          <w:color w:val="000000"/>
          <w:kern w:val="0"/>
          <w:sz w:val="32"/>
          <w:szCs w:val="32"/>
        </w:rPr>
        <w:t>（二）监管部门</w:t>
      </w:r>
    </w:p>
    <w:p w14:paraId="6EEDDCC6"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1.宁夏中卫工业园区管委会要严格落实安全生产属地监管责任，组织开展安全生产大检查、大排查，强化监督检查，压实企业主体责任，督促企业全面落实全员安全生产责任制，结合自治区安委办专家指导服务、设计诊断等工作，全面深入排查各类风险，及时消除各类安全隐患。同时，要总结华</w:t>
      </w:r>
      <w:proofErr w:type="gramStart"/>
      <w:r w:rsidRPr="00EC5DF4">
        <w:rPr>
          <w:rFonts w:ascii="仿宋" w:eastAsia="仿宋" w:hAnsi="仿宋" w:cs="宋体" w:hint="eastAsia"/>
          <w:color w:val="000000"/>
          <w:kern w:val="0"/>
          <w:sz w:val="32"/>
          <w:szCs w:val="32"/>
        </w:rPr>
        <w:t>御公司</w:t>
      </w:r>
      <w:proofErr w:type="gramEnd"/>
      <w:r w:rsidRPr="00EC5DF4">
        <w:rPr>
          <w:rFonts w:ascii="仿宋" w:eastAsia="仿宋" w:hAnsi="仿宋" w:cs="宋体" w:hint="eastAsia"/>
          <w:color w:val="000000"/>
          <w:kern w:val="0"/>
          <w:sz w:val="32"/>
          <w:szCs w:val="32"/>
        </w:rPr>
        <w:t>此次闪燃事故典型案例的事故教训，集中组织园区化工企业全面开展类似装置安全风险排查辨识，督促化工企业完善工艺及安全设施，从本质上提升安全技术水平，有效防范类似事故再次发生。</w:t>
      </w:r>
    </w:p>
    <w:p w14:paraId="363B8C12"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2.市应急管理局要严格落实综合监管责任，加大综合安全监管力度，持续推进安全生产专项整治三年行动，强化风</w:t>
      </w:r>
      <w:r w:rsidRPr="00EC5DF4">
        <w:rPr>
          <w:rFonts w:ascii="仿宋" w:eastAsia="仿宋" w:hAnsi="仿宋" w:cs="宋体" w:hint="eastAsia"/>
          <w:color w:val="000000"/>
          <w:kern w:val="0"/>
          <w:sz w:val="32"/>
          <w:szCs w:val="32"/>
        </w:rPr>
        <w:lastRenderedPageBreak/>
        <w:t>险隐患责任落实，及时将安全风险消除在萌芽状态，确保全市安全形势稳定。</w:t>
      </w:r>
    </w:p>
    <w:p w14:paraId="257956FF"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3.其他有关行业监管部门要按照《中卫市安全生产专项整治三年行动方案》要求，严格履行各自行业监管责任，全力推进大排查大整治大执法专项行动，有效预防和消除事故隐患。</w:t>
      </w:r>
    </w:p>
    <w:p w14:paraId="3B0B40EA"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p>
    <w:p w14:paraId="39C62767" w14:textId="77777777" w:rsidR="00EC5DF4" w:rsidRPr="00EC5DF4" w:rsidRDefault="00EC5DF4" w:rsidP="00EC5DF4">
      <w:pPr>
        <w:widowControl/>
        <w:shd w:val="clear" w:color="auto" w:fill="FFFFFF"/>
        <w:spacing w:before="100" w:beforeAutospacing="1" w:after="100" w:afterAutospacing="1" w:line="480" w:lineRule="atLeast"/>
        <w:ind w:firstLine="630"/>
        <w:rPr>
          <w:rFonts w:ascii="仿宋" w:eastAsia="仿宋" w:hAnsi="仿宋" w:cs="宋体" w:hint="eastAsia"/>
          <w:color w:val="000000"/>
          <w:kern w:val="0"/>
          <w:sz w:val="32"/>
          <w:szCs w:val="32"/>
        </w:rPr>
      </w:pPr>
    </w:p>
    <w:p w14:paraId="01E25E75" w14:textId="6F845F96" w:rsidR="00EC5DF4" w:rsidRPr="00EC5DF4" w:rsidRDefault="00EC5DF4" w:rsidP="00EC5DF4">
      <w:pPr>
        <w:widowControl/>
        <w:shd w:val="clear" w:color="auto" w:fill="FFFFFF"/>
        <w:spacing w:before="100" w:beforeAutospacing="1" w:after="100" w:afterAutospacing="1" w:line="480" w:lineRule="atLeast"/>
        <w:ind w:firstLine="630"/>
        <w:jc w:val="right"/>
        <w:rPr>
          <w:rFonts w:ascii="仿宋" w:eastAsia="仿宋" w:hAnsi="仿宋" w:cs="宋体" w:hint="eastAsia"/>
          <w:color w:val="000000"/>
          <w:kern w:val="0"/>
          <w:sz w:val="32"/>
          <w:szCs w:val="32"/>
        </w:rPr>
      </w:pPr>
      <w:proofErr w:type="gramStart"/>
      <w:r w:rsidRPr="00EC5DF4">
        <w:rPr>
          <w:rFonts w:ascii="仿宋" w:eastAsia="仿宋" w:hAnsi="仿宋" w:cs="宋体" w:hint="eastAsia"/>
          <w:color w:val="000000"/>
          <w:kern w:val="0"/>
          <w:sz w:val="32"/>
          <w:szCs w:val="32"/>
        </w:rPr>
        <w:t>中卫市</w:t>
      </w:r>
      <w:proofErr w:type="gramEnd"/>
      <w:r w:rsidRPr="00EC5DF4">
        <w:rPr>
          <w:rFonts w:ascii="仿宋" w:eastAsia="仿宋" w:hAnsi="仿宋" w:cs="宋体" w:hint="eastAsia"/>
          <w:color w:val="000000"/>
          <w:kern w:val="0"/>
          <w:sz w:val="32"/>
          <w:szCs w:val="32"/>
        </w:rPr>
        <w:t>应急管理局</w:t>
      </w:r>
    </w:p>
    <w:p w14:paraId="644E5F48" w14:textId="6571E4D3" w:rsidR="00EC5DF4" w:rsidRPr="00EC5DF4" w:rsidRDefault="00EC5DF4" w:rsidP="00EC5DF4">
      <w:pPr>
        <w:widowControl/>
        <w:shd w:val="clear" w:color="auto" w:fill="FFFFFF"/>
        <w:spacing w:before="100" w:beforeAutospacing="1" w:after="100" w:afterAutospacing="1" w:line="480" w:lineRule="atLeast"/>
        <w:ind w:firstLine="630"/>
        <w:jc w:val="right"/>
        <w:rPr>
          <w:rFonts w:ascii="仿宋" w:eastAsia="仿宋" w:hAnsi="仿宋" w:cs="宋体" w:hint="eastAsia"/>
          <w:color w:val="000000"/>
          <w:kern w:val="0"/>
          <w:sz w:val="32"/>
          <w:szCs w:val="32"/>
        </w:rPr>
      </w:pPr>
      <w:r w:rsidRPr="00EC5DF4">
        <w:rPr>
          <w:rFonts w:ascii="仿宋" w:eastAsia="仿宋" w:hAnsi="仿宋" w:cs="宋体" w:hint="eastAsia"/>
          <w:color w:val="000000"/>
          <w:kern w:val="0"/>
          <w:sz w:val="32"/>
          <w:szCs w:val="32"/>
        </w:rPr>
        <w:t>2021年10月13日</w:t>
      </w:r>
    </w:p>
    <w:p w14:paraId="245F4733" w14:textId="77777777" w:rsidR="00EC5DF4" w:rsidRPr="00EC5DF4" w:rsidRDefault="00EC5DF4" w:rsidP="00A64873">
      <w:pPr>
        <w:jc w:val="center"/>
        <w:rPr>
          <w:rFonts w:hint="eastAsia"/>
          <w:sz w:val="16"/>
          <w:szCs w:val="18"/>
        </w:rPr>
      </w:pPr>
    </w:p>
    <w:sectPr w:rsidR="00EC5DF4" w:rsidRPr="00EC5DF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9016" w14:textId="77777777" w:rsidR="00021147" w:rsidRDefault="00021147" w:rsidP="00021147">
      <w:r>
        <w:separator/>
      </w:r>
    </w:p>
  </w:endnote>
  <w:endnote w:type="continuationSeparator" w:id="0">
    <w:p w14:paraId="4918ACC8" w14:textId="77777777" w:rsidR="00021147" w:rsidRDefault="00021147" w:rsidP="0002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F1A6" w14:textId="77777777" w:rsidR="00021147" w:rsidRDefault="00021147" w:rsidP="00021147">
      <w:r>
        <w:separator/>
      </w:r>
    </w:p>
  </w:footnote>
  <w:footnote w:type="continuationSeparator" w:id="0">
    <w:p w14:paraId="50F3689D" w14:textId="77777777" w:rsidR="00021147" w:rsidRDefault="00021147" w:rsidP="0002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E7CA" w14:textId="52AD1043" w:rsidR="00021147" w:rsidRDefault="00021147">
    <w:pPr>
      <w:pStyle w:val="a3"/>
    </w:pPr>
    <w:r>
      <w:rPr>
        <w:noProof/>
      </w:rPr>
      <w:drawing>
        <wp:inline distT="0" distB="0" distL="0" distR="0" wp14:anchorId="0432D8C2" wp14:editId="310457C1">
          <wp:extent cx="869950" cy="720490"/>
          <wp:effectExtent l="0" t="0" r="635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546" cy="7292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08"/>
    <w:rsid w:val="00021147"/>
    <w:rsid w:val="00201B37"/>
    <w:rsid w:val="004321DC"/>
    <w:rsid w:val="008E6A08"/>
    <w:rsid w:val="00A64873"/>
    <w:rsid w:val="00EC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D63F"/>
  <w15:chartTrackingRefBased/>
  <w15:docId w15:val="{59F4A80C-0486-4617-A29D-8DEFB565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1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1147"/>
    <w:rPr>
      <w:sz w:val="18"/>
      <w:szCs w:val="18"/>
    </w:rPr>
  </w:style>
  <w:style w:type="paragraph" w:styleId="a5">
    <w:name w:val="footer"/>
    <w:basedOn w:val="a"/>
    <w:link w:val="a6"/>
    <w:uiPriority w:val="99"/>
    <w:unhideWhenUsed/>
    <w:rsid w:val="00021147"/>
    <w:pPr>
      <w:tabs>
        <w:tab w:val="center" w:pos="4153"/>
        <w:tab w:val="right" w:pos="8306"/>
      </w:tabs>
      <w:snapToGrid w:val="0"/>
      <w:jc w:val="left"/>
    </w:pPr>
    <w:rPr>
      <w:sz w:val="18"/>
      <w:szCs w:val="18"/>
    </w:rPr>
  </w:style>
  <w:style w:type="character" w:customStyle="1" w:styleId="a6">
    <w:name w:val="页脚 字符"/>
    <w:basedOn w:val="a0"/>
    <w:link w:val="a5"/>
    <w:uiPriority w:val="99"/>
    <w:rsid w:val="00021147"/>
    <w:rPr>
      <w:sz w:val="18"/>
      <w:szCs w:val="18"/>
    </w:rPr>
  </w:style>
  <w:style w:type="character" w:styleId="a7">
    <w:name w:val="Hyperlink"/>
    <w:basedOn w:val="a0"/>
    <w:uiPriority w:val="99"/>
    <w:unhideWhenUsed/>
    <w:rsid w:val="00EC5DF4"/>
    <w:rPr>
      <w:color w:val="0563C1" w:themeColor="hyperlink"/>
      <w:u w:val="single"/>
    </w:rPr>
  </w:style>
  <w:style w:type="character" w:styleId="a8">
    <w:name w:val="Unresolved Mention"/>
    <w:basedOn w:val="a0"/>
    <w:uiPriority w:val="99"/>
    <w:semiHidden/>
    <w:unhideWhenUsed/>
    <w:rsid w:val="00EC5DF4"/>
    <w:rPr>
      <w:color w:val="605E5C"/>
      <w:shd w:val="clear" w:color="auto" w:fill="E1DFDD"/>
    </w:rPr>
  </w:style>
  <w:style w:type="paragraph" w:styleId="a9">
    <w:name w:val="Normal (Web)"/>
    <w:basedOn w:val="a"/>
    <w:uiPriority w:val="99"/>
    <w:semiHidden/>
    <w:unhideWhenUsed/>
    <w:rsid w:val="00EC5DF4"/>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EC5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70084">
      <w:bodyDiv w:val="1"/>
      <w:marLeft w:val="0"/>
      <w:marRight w:val="0"/>
      <w:marTop w:val="0"/>
      <w:marBottom w:val="0"/>
      <w:divBdr>
        <w:top w:val="none" w:sz="0" w:space="0" w:color="auto"/>
        <w:left w:val="none" w:sz="0" w:space="0" w:color="auto"/>
        <w:bottom w:val="none" w:sz="0" w:space="0" w:color="auto"/>
        <w:right w:val="none" w:sz="0" w:space="0" w:color="auto"/>
      </w:divBdr>
      <w:divsChild>
        <w:div w:id="1504659313">
          <w:marLeft w:val="0"/>
          <w:marRight w:val="0"/>
          <w:marTop w:val="0"/>
          <w:marBottom w:val="0"/>
          <w:divBdr>
            <w:top w:val="none" w:sz="0" w:space="0" w:color="auto"/>
            <w:left w:val="none" w:sz="0" w:space="0" w:color="auto"/>
            <w:bottom w:val="none" w:sz="0" w:space="0" w:color="auto"/>
            <w:right w:val="none" w:sz="0" w:space="0" w:color="auto"/>
          </w:divBdr>
          <w:divsChild>
            <w:div w:id="1201936261">
              <w:marLeft w:val="0"/>
              <w:marRight w:val="0"/>
              <w:marTop w:val="0"/>
              <w:marBottom w:val="0"/>
              <w:divBdr>
                <w:top w:val="none" w:sz="0" w:space="0" w:color="auto"/>
                <w:left w:val="none" w:sz="0" w:space="0" w:color="auto"/>
                <w:bottom w:val="none" w:sz="0" w:space="0" w:color="auto"/>
                <w:right w:val="none" w:sz="0" w:space="0" w:color="auto"/>
              </w:divBdr>
              <w:divsChild>
                <w:div w:id="371882708">
                  <w:marLeft w:val="0"/>
                  <w:marRight w:val="0"/>
                  <w:marTop w:val="0"/>
                  <w:marBottom w:val="0"/>
                  <w:divBdr>
                    <w:top w:val="none" w:sz="0" w:space="0" w:color="auto"/>
                    <w:left w:val="none" w:sz="0" w:space="0" w:color="auto"/>
                    <w:bottom w:val="none" w:sz="0" w:space="0" w:color="auto"/>
                    <w:right w:val="none" w:sz="0" w:space="0" w:color="auto"/>
                  </w:divBdr>
                  <w:divsChild>
                    <w:div w:id="621502161">
                      <w:marLeft w:val="0"/>
                      <w:marRight w:val="0"/>
                      <w:marTop w:val="675"/>
                      <w:marBottom w:val="0"/>
                      <w:divBdr>
                        <w:top w:val="none" w:sz="0" w:space="0" w:color="auto"/>
                        <w:left w:val="none" w:sz="0" w:space="0" w:color="auto"/>
                        <w:bottom w:val="none" w:sz="0" w:space="0" w:color="auto"/>
                        <w:right w:val="none" w:sz="0" w:space="0" w:color="auto"/>
                      </w:divBdr>
                      <w:divsChild>
                        <w:div w:id="1613586913">
                          <w:marLeft w:val="0"/>
                          <w:marRight w:val="0"/>
                          <w:marTop w:val="0"/>
                          <w:marBottom w:val="0"/>
                          <w:divBdr>
                            <w:top w:val="single" w:sz="6" w:space="19" w:color="A7ECC1"/>
                            <w:left w:val="none" w:sz="0" w:space="0" w:color="auto"/>
                            <w:bottom w:val="none" w:sz="0" w:space="0" w:color="auto"/>
                            <w:right w:val="none" w:sz="0" w:space="0" w:color="auto"/>
                          </w:divBdr>
                          <w:divsChild>
                            <w:div w:id="2010020815">
                              <w:marLeft w:val="0"/>
                              <w:marRight w:val="0"/>
                              <w:marTop w:val="195"/>
                              <w:marBottom w:val="0"/>
                              <w:divBdr>
                                <w:top w:val="none" w:sz="0" w:space="0" w:color="auto"/>
                                <w:left w:val="none" w:sz="0" w:space="0" w:color="auto"/>
                                <w:bottom w:val="single" w:sz="6" w:space="21" w:color="DDDDDD"/>
                                <w:right w:val="none" w:sz="0" w:space="0" w:color="auto"/>
                              </w:divBdr>
                              <w:divsChild>
                                <w:div w:id="17353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xzw.gov.cn/zwgk/bmxxgkml/syjglj/fdzdgknr_49937/zhsgjy_49954/202110/t20211014_30910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4</cp:revision>
  <dcterms:created xsi:type="dcterms:W3CDTF">2022-11-02T12:41:00Z</dcterms:created>
  <dcterms:modified xsi:type="dcterms:W3CDTF">2022-11-02T12:44:00Z</dcterms:modified>
</cp:coreProperties>
</file>