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F3B3" w14:textId="7CB6D35D" w:rsidR="00990FAF" w:rsidRPr="00FB3885" w:rsidRDefault="00FB3885">
      <w:pPr>
        <w:rPr>
          <w:rFonts w:hint="eastAsia"/>
          <w:sz w:val="24"/>
          <w:szCs w:val="28"/>
        </w:rPr>
      </w:pPr>
      <w:r w:rsidRPr="00FB3885">
        <w:rPr>
          <w:rFonts w:hint="eastAsia"/>
          <w:sz w:val="24"/>
          <w:szCs w:val="28"/>
        </w:rPr>
        <w:t>2021年2月4日7点09分许，在福建邵武海豚医药科技有限公司2 #车间内发生一起氮氧化物气体（一氧化氮和二氧化氮）中毒事故，造成1人死亡，2人受伤。</w:t>
      </w:r>
      <w:r w:rsidRPr="00FB3885">
        <w:rPr>
          <w:sz w:val="24"/>
          <w:szCs w:val="28"/>
        </w:rPr>
        <w:br/>
      </w:r>
      <w:r w:rsidRPr="00FB3885">
        <w:rPr>
          <w:rFonts w:hint="eastAsia"/>
          <w:sz w:val="24"/>
          <w:szCs w:val="28"/>
        </w:rPr>
        <w:t>依据《安全生产法》《生产安全事故报告和调查处理条例》和《危险化学品安全管理条例》等有关法律法规规定，2月4日邵武市人民政府成立了由市应急管理局牵头，公安局、总工会、金塘工业园区管委会等单位组成的福建邵武海豚医药科技有限公司“2·4”一般中毒事故调查组，并由市纪委监委参与事故调查监督。事故调查组按照“四不放过”的原则和“科学严谨、依法依规、实事求是、注重实效”的原则，通过现场勘验、调查取证、调阅资料、人员问询、咨询专家等，查明了事故经过、原因、人员伤亡情况和直接经济损失，认定了事故性质并提出了对有关事故责任人和责任单位的处理意见，并针对事故暴露出的问题，总结分析了事故主要教训，提出了防范整改的措施建议。现将事故调查情况报告如下：</w:t>
      </w:r>
      <w:r w:rsidRPr="00FB3885">
        <w:rPr>
          <w:sz w:val="24"/>
          <w:szCs w:val="28"/>
        </w:rPr>
        <w:br/>
      </w:r>
      <w:r w:rsidRPr="00FB3885">
        <w:rPr>
          <w:rFonts w:hint="eastAsia"/>
          <w:sz w:val="24"/>
          <w:szCs w:val="28"/>
        </w:rPr>
        <w:t>一、基本情况</w:t>
      </w:r>
      <w:r w:rsidRPr="00FB3885">
        <w:rPr>
          <w:sz w:val="24"/>
          <w:szCs w:val="28"/>
        </w:rPr>
        <w:br/>
      </w:r>
      <w:r w:rsidRPr="00FB3885">
        <w:rPr>
          <w:rFonts w:hint="eastAsia"/>
          <w:sz w:val="24"/>
          <w:szCs w:val="28"/>
        </w:rPr>
        <w:t>（一）事故相关单位情况。</w:t>
      </w:r>
      <w:r w:rsidRPr="00FB3885">
        <w:rPr>
          <w:sz w:val="24"/>
          <w:szCs w:val="28"/>
        </w:rPr>
        <w:br/>
      </w:r>
      <w:r w:rsidRPr="00FB3885">
        <w:rPr>
          <w:rFonts w:hint="eastAsia"/>
          <w:sz w:val="24"/>
          <w:szCs w:val="28"/>
        </w:rPr>
        <w:t>1.台州</w:t>
      </w:r>
      <w:proofErr w:type="gramStart"/>
      <w:r w:rsidRPr="00FB3885">
        <w:rPr>
          <w:rFonts w:hint="eastAsia"/>
          <w:sz w:val="24"/>
          <w:szCs w:val="28"/>
        </w:rPr>
        <w:t>荃力科技</w:t>
      </w:r>
      <w:proofErr w:type="gramEnd"/>
      <w:r w:rsidRPr="00FB3885">
        <w:rPr>
          <w:rFonts w:hint="eastAsia"/>
          <w:sz w:val="24"/>
          <w:szCs w:val="28"/>
        </w:rPr>
        <w:t>有限公司（以下简称“荃力公司”）。</w:t>
      </w:r>
      <w:r w:rsidRPr="00FB3885">
        <w:rPr>
          <w:sz w:val="24"/>
          <w:szCs w:val="28"/>
        </w:rPr>
        <w:br/>
      </w:r>
      <w:r w:rsidRPr="00FB3885">
        <w:rPr>
          <w:rFonts w:hint="eastAsia"/>
          <w:sz w:val="24"/>
          <w:szCs w:val="28"/>
        </w:rPr>
        <w:t>该公司成立于2018年11月15日，有限责任公司（自然人投资或控股）；法定代表人陶xx；注册资金：100万元人民币；注册地址是浙江省台州市椒江区君</w:t>
      </w:r>
      <w:proofErr w:type="gramStart"/>
      <w:r w:rsidRPr="00FB3885">
        <w:rPr>
          <w:rFonts w:hint="eastAsia"/>
          <w:sz w:val="24"/>
          <w:szCs w:val="28"/>
        </w:rPr>
        <w:t>悦大厦</w:t>
      </w:r>
      <w:proofErr w:type="gramEnd"/>
      <w:r w:rsidRPr="00FB3885">
        <w:rPr>
          <w:rFonts w:hint="eastAsia"/>
          <w:sz w:val="24"/>
          <w:szCs w:val="28"/>
        </w:rPr>
        <w:t>B幢732室；经营范围：技术服务、技术开发、技术咨询、技术交流、技术转让、技术推广；化工产品销售（不含许可类化工产品）；其他化工产品批发；机械设备批发；仪器仪表批发；五金产品批发；电气设备批发；金属材料批发生物化工产品技术研发；机械设备租赁；通用设备修理；专用设备修理。</w:t>
      </w:r>
      <w:r w:rsidRPr="00FB3885">
        <w:rPr>
          <w:sz w:val="24"/>
          <w:szCs w:val="28"/>
        </w:rPr>
        <w:br/>
      </w:r>
      <w:r w:rsidRPr="00FB3885">
        <w:rPr>
          <w:rFonts w:hint="eastAsia"/>
          <w:sz w:val="24"/>
          <w:szCs w:val="28"/>
        </w:rPr>
        <w:t>2.福建一铭医药科技有限公司（以下简称“一铭公司”）。</w:t>
      </w:r>
      <w:r w:rsidRPr="00FB3885">
        <w:rPr>
          <w:sz w:val="24"/>
          <w:szCs w:val="28"/>
        </w:rPr>
        <w:br/>
      </w:r>
      <w:r w:rsidRPr="00FB3885">
        <w:rPr>
          <w:rFonts w:hint="eastAsia"/>
          <w:sz w:val="24"/>
          <w:szCs w:val="28"/>
        </w:rPr>
        <w:lastRenderedPageBreak/>
        <w:t>该公司成立于2014年12月12日，有限责任公司；法定代表人陈xx；注册地址是福建省邵武市金塘工业园；2015年3月13日，经邵武市发展和</w:t>
      </w:r>
      <w:proofErr w:type="gramStart"/>
      <w:r w:rsidRPr="00FB3885">
        <w:rPr>
          <w:rFonts w:hint="eastAsia"/>
          <w:sz w:val="24"/>
          <w:szCs w:val="28"/>
        </w:rPr>
        <w:t>改革局</w:t>
      </w:r>
      <w:proofErr w:type="gramEnd"/>
      <w:r w:rsidRPr="00FB3885">
        <w:rPr>
          <w:rFonts w:hint="eastAsia"/>
          <w:sz w:val="24"/>
          <w:szCs w:val="28"/>
        </w:rPr>
        <w:t>同意，取得《福建省企业投资项目备案表》（闽</w:t>
      </w:r>
      <w:proofErr w:type="gramStart"/>
      <w:r w:rsidRPr="00FB3885">
        <w:rPr>
          <w:rFonts w:hint="eastAsia"/>
          <w:sz w:val="24"/>
          <w:szCs w:val="28"/>
        </w:rPr>
        <w:t>发改备</w:t>
      </w:r>
      <w:proofErr w:type="gramEnd"/>
      <w:r w:rsidRPr="00FB3885">
        <w:rPr>
          <w:rFonts w:hint="eastAsia"/>
          <w:sz w:val="24"/>
          <w:szCs w:val="28"/>
        </w:rPr>
        <w:t>〔2015〕H02009号），建三条医药中间体生产线，分别是年产1200吨D-对甲</w:t>
      </w:r>
      <w:proofErr w:type="gramStart"/>
      <w:r w:rsidRPr="00FB3885">
        <w:rPr>
          <w:rFonts w:hint="eastAsia"/>
          <w:sz w:val="24"/>
          <w:szCs w:val="28"/>
        </w:rPr>
        <w:t>砜</w:t>
      </w:r>
      <w:proofErr w:type="gramEnd"/>
      <w:r w:rsidRPr="00FB3885">
        <w:rPr>
          <w:rFonts w:hint="eastAsia"/>
          <w:sz w:val="24"/>
          <w:szCs w:val="28"/>
        </w:rPr>
        <w:t>基苯丝氨酸乙酯（6#、7#、8#车间）、600吨环丙乙炔（9#车间）、6000吨二氯苯（属于</w:t>
      </w:r>
      <w:proofErr w:type="gramStart"/>
      <w:r w:rsidRPr="00FB3885">
        <w:rPr>
          <w:rFonts w:hint="eastAsia"/>
          <w:sz w:val="24"/>
          <w:szCs w:val="28"/>
        </w:rPr>
        <w:t>危化品</w:t>
      </w:r>
      <w:proofErr w:type="gramEnd"/>
      <w:r w:rsidRPr="00FB3885">
        <w:rPr>
          <w:rFonts w:hint="eastAsia"/>
          <w:sz w:val="24"/>
          <w:szCs w:val="28"/>
        </w:rPr>
        <w:t> 2#车间）。2015年8月3日及2016年4月1日分别由南平市安监局组织有关部门、专家召开评审会议，取得《危险化学品建设项目安全条件审查意见书》（南安</w:t>
      </w:r>
      <w:proofErr w:type="gramStart"/>
      <w:r w:rsidRPr="00FB3885">
        <w:rPr>
          <w:rFonts w:hint="eastAsia"/>
          <w:sz w:val="24"/>
          <w:szCs w:val="28"/>
        </w:rPr>
        <w:t>监危化项目安条审</w:t>
      </w:r>
      <w:proofErr w:type="gramEnd"/>
      <w:r w:rsidRPr="00FB3885">
        <w:rPr>
          <w:rFonts w:hint="eastAsia"/>
          <w:sz w:val="24"/>
          <w:szCs w:val="28"/>
        </w:rPr>
        <w:t>字〔2015〕1号）和《危险化学品建设项目安全设施设计审查意见书》（南安</w:t>
      </w:r>
      <w:proofErr w:type="gramStart"/>
      <w:r w:rsidRPr="00FB3885">
        <w:rPr>
          <w:rFonts w:hint="eastAsia"/>
          <w:sz w:val="24"/>
          <w:szCs w:val="28"/>
        </w:rPr>
        <w:t>监危化</w:t>
      </w:r>
      <w:proofErr w:type="gramEnd"/>
      <w:r w:rsidRPr="00FB3885">
        <w:rPr>
          <w:rFonts w:hint="eastAsia"/>
          <w:sz w:val="24"/>
          <w:szCs w:val="28"/>
        </w:rPr>
        <w:t>项目安设审字〔2016〕2号），同年开工建设。由于受市场因素影响，年产600吨环丙乙炔（9#车间）、6000吨二氯苯（属于</w:t>
      </w:r>
      <w:proofErr w:type="gramStart"/>
      <w:r w:rsidRPr="00FB3885">
        <w:rPr>
          <w:rFonts w:hint="eastAsia"/>
          <w:sz w:val="24"/>
          <w:szCs w:val="28"/>
        </w:rPr>
        <w:t>危化品</w:t>
      </w:r>
      <w:proofErr w:type="gramEnd"/>
      <w:r w:rsidRPr="00FB3885">
        <w:rPr>
          <w:rFonts w:hint="eastAsia"/>
          <w:sz w:val="24"/>
          <w:szCs w:val="28"/>
        </w:rPr>
        <w:t> 2#车间）建设项目取消；年产1200吨D-对甲</w:t>
      </w:r>
      <w:proofErr w:type="gramStart"/>
      <w:r w:rsidRPr="00FB3885">
        <w:rPr>
          <w:rFonts w:hint="eastAsia"/>
          <w:sz w:val="24"/>
          <w:szCs w:val="28"/>
        </w:rPr>
        <w:t>砜</w:t>
      </w:r>
      <w:proofErr w:type="gramEnd"/>
      <w:r w:rsidRPr="00FB3885">
        <w:rPr>
          <w:rFonts w:hint="eastAsia"/>
          <w:sz w:val="24"/>
          <w:szCs w:val="28"/>
        </w:rPr>
        <w:t>基苯丝氨酸乙酯建成后，进行了建设项目试生产以及安全竣工验收工作。2019年10月28日被海豚公司全资收购后（包括所有的债权债务和有效合同），不再进行生产经营活动。</w:t>
      </w:r>
      <w:r w:rsidRPr="00FB3885">
        <w:rPr>
          <w:sz w:val="24"/>
          <w:szCs w:val="28"/>
        </w:rPr>
        <w:br/>
      </w:r>
      <w:r w:rsidRPr="00FB3885">
        <w:rPr>
          <w:rFonts w:hint="eastAsia"/>
          <w:sz w:val="24"/>
          <w:szCs w:val="28"/>
        </w:rPr>
        <w:t>3.福建邵武海豚医药科技有限公司（以下简称“海豚公司”）。</w:t>
      </w:r>
      <w:r w:rsidRPr="00FB3885">
        <w:rPr>
          <w:sz w:val="24"/>
          <w:szCs w:val="28"/>
        </w:rPr>
        <w:br/>
      </w:r>
      <w:r w:rsidRPr="00FB3885">
        <w:rPr>
          <w:rFonts w:hint="eastAsia"/>
          <w:sz w:val="24"/>
          <w:szCs w:val="28"/>
        </w:rPr>
        <w:t>2019年10月28日，上海海豚进出口有限公司通过股权收购，取得</w:t>
      </w:r>
      <w:proofErr w:type="gramStart"/>
      <w:r w:rsidRPr="00FB3885">
        <w:rPr>
          <w:rFonts w:hint="eastAsia"/>
          <w:sz w:val="24"/>
          <w:szCs w:val="28"/>
        </w:rPr>
        <w:t>一</w:t>
      </w:r>
      <w:proofErr w:type="gramEnd"/>
      <w:r w:rsidRPr="00FB3885">
        <w:rPr>
          <w:rFonts w:hint="eastAsia"/>
          <w:sz w:val="24"/>
          <w:szCs w:val="28"/>
        </w:rPr>
        <w:t>铭公司所有股权（包括所有的债权债务和有效合同），并将公司名称更名为福建邵武海豚医药科技有限公司；法定代表人为</w:t>
      </w:r>
      <w:proofErr w:type="gramStart"/>
      <w:r w:rsidRPr="00FB3885">
        <w:rPr>
          <w:rFonts w:hint="eastAsia"/>
          <w:sz w:val="24"/>
          <w:szCs w:val="28"/>
        </w:rPr>
        <w:t>凌</w:t>
      </w:r>
      <w:proofErr w:type="gramEnd"/>
      <w:r w:rsidRPr="00FB3885">
        <w:rPr>
          <w:rFonts w:hint="eastAsia"/>
          <w:sz w:val="24"/>
          <w:szCs w:val="28"/>
        </w:rPr>
        <w:t>建中。为了提高市场竞争力，将D-对甲</w:t>
      </w:r>
      <w:proofErr w:type="gramStart"/>
      <w:r w:rsidRPr="00FB3885">
        <w:rPr>
          <w:rFonts w:hint="eastAsia"/>
          <w:sz w:val="24"/>
          <w:szCs w:val="28"/>
        </w:rPr>
        <w:t>砜</w:t>
      </w:r>
      <w:proofErr w:type="gramEnd"/>
      <w:r w:rsidRPr="00FB3885">
        <w:rPr>
          <w:rFonts w:hint="eastAsia"/>
          <w:sz w:val="24"/>
          <w:szCs w:val="28"/>
        </w:rPr>
        <w:t>基苯丝氨酸乙酯生产规模由年产1200吨扩至1500吨。</w:t>
      </w:r>
      <w:r w:rsidRPr="00FB3885">
        <w:rPr>
          <w:sz w:val="24"/>
          <w:szCs w:val="28"/>
        </w:rPr>
        <w:br/>
      </w:r>
      <w:r w:rsidRPr="00FB3885">
        <w:rPr>
          <w:rFonts w:hint="eastAsia"/>
          <w:sz w:val="24"/>
          <w:szCs w:val="28"/>
        </w:rPr>
        <w:t>2020年5月13日，经邵武市工业信息化和商务局同意，取得《福建省投资项目备案证明（内资）》（</w:t>
      </w:r>
      <w:proofErr w:type="gramStart"/>
      <w:r w:rsidRPr="00FB3885">
        <w:rPr>
          <w:rFonts w:hint="eastAsia"/>
          <w:sz w:val="24"/>
          <w:szCs w:val="28"/>
        </w:rPr>
        <w:t>闽工信备</w:t>
      </w:r>
      <w:proofErr w:type="gramEnd"/>
      <w:r w:rsidRPr="00FB3885">
        <w:rPr>
          <w:rFonts w:hint="eastAsia"/>
          <w:sz w:val="24"/>
          <w:szCs w:val="28"/>
        </w:rPr>
        <w:t>〔2020〕H020023号），对已建成6#车间、7#车间、8#车间生产D-对甲</w:t>
      </w:r>
      <w:proofErr w:type="gramStart"/>
      <w:r w:rsidRPr="00FB3885">
        <w:rPr>
          <w:rFonts w:hint="eastAsia"/>
          <w:sz w:val="24"/>
          <w:szCs w:val="28"/>
        </w:rPr>
        <w:t>砜</w:t>
      </w:r>
      <w:proofErr w:type="gramEnd"/>
      <w:r w:rsidRPr="00FB3885">
        <w:rPr>
          <w:rFonts w:hint="eastAsia"/>
          <w:sz w:val="24"/>
          <w:szCs w:val="28"/>
        </w:rPr>
        <w:t>基苯丝氨酸乙酯生产所需原料对甲</w:t>
      </w:r>
      <w:proofErr w:type="gramStart"/>
      <w:r w:rsidRPr="00FB3885">
        <w:rPr>
          <w:rFonts w:hint="eastAsia"/>
          <w:sz w:val="24"/>
          <w:szCs w:val="28"/>
        </w:rPr>
        <w:t>砜</w:t>
      </w:r>
      <w:proofErr w:type="gramEnd"/>
      <w:r w:rsidRPr="00FB3885">
        <w:rPr>
          <w:rFonts w:hint="eastAsia"/>
          <w:sz w:val="24"/>
          <w:szCs w:val="28"/>
        </w:rPr>
        <w:t>基苯甲醛合成过程进行工艺技术改造，形成年产1500吨的生产能力，并在已建成9#车间厂房内进行</w:t>
      </w:r>
      <w:r w:rsidRPr="00FB3885">
        <w:rPr>
          <w:rFonts w:hint="eastAsia"/>
          <w:sz w:val="24"/>
          <w:szCs w:val="28"/>
        </w:rPr>
        <w:lastRenderedPageBreak/>
        <w:t>建设，购置相关生产设备，形成年产1500吨对甲</w:t>
      </w:r>
      <w:proofErr w:type="gramStart"/>
      <w:r w:rsidRPr="00FB3885">
        <w:rPr>
          <w:rFonts w:hint="eastAsia"/>
          <w:sz w:val="24"/>
          <w:szCs w:val="28"/>
        </w:rPr>
        <w:t>砜</w:t>
      </w:r>
      <w:proofErr w:type="gramEnd"/>
      <w:r w:rsidRPr="00FB3885">
        <w:rPr>
          <w:rFonts w:hint="eastAsia"/>
          <w:sz w:val="24"/>
          <w:szCs w:val="28"/>
        </w:rPr>
        <w:t>基苯甲醛的生产能力；因产品以及副产品均不属于危险化学品，该公司按照非</w:t>
      </w:r>
      <w:proofErr w:type="gramStart"/>
      <w:r w:rsidRPr="00FB3885">
        <w:rPr>
          <w:rFonts w:hint="eastAsia"/>
          <w:sz w:val="24"/>
          <w:szCs w:val="28"/>
        </w:rPr>
        <w:t>危化品</w:t>
      </w:r>
      <w:proofErr w:type="gramEnd"/>
      <w:r w:rsidRPr="00FB3885">
        <w:rPr>
          <w:rFonts w:hint="eastAsia"/>
          <w:sz w:val="24"/>
          <w:szCs w:val="28"/>
        </w:rPr>
        <w:t>建设项目进行了《安全预评价》和《安全设施设计》专家组审查。</w:t>
      </w:r>
      <w:r w:rsidRPr="00FB3885">
        <w:rPr>
          <w:sz w:val="24"/>
          <w:szCs w:val="28"/>
        </w:rPr>
        <w:br/>
      </w:r>
      <w:r w:rsidRPr="00FB3885">
        <w:rPr>
          <w:rFonts w:hint="eastAsia"/>
          <w:sz w:val="24"/>
          <w:szCs w:val="28"/>
        </w:rPr>
        <w:t>（二）2#车间厂房租赁情况。</w:t>
      </w:r>
      <w:r w:rsidRPr="00FB3885">
        <w:rPr>
          <w:sz w:val="24"/>
          <w:szCs w:val="28"/>
        </w:rPr>
        <w:br/>
      </w:r>
      <w:proofErr w:type="gramStart"/>
      <w:r w:rsidRPr="00FB3885">
        <w:rPr>
          <w:rFonts w:hint="eastAsia"/>
          <w:sz w:val="24"/>
          <w:szCs w:val="28"/>
        </w:rPr>
        <w:t>一</w:t>
      </w:r>
      <w:proofErr w:type="gramEnd"/>
      <w:r w:rsidRPr="00FB3885">
        <w:rPr>
          <w:rFonts w:hint="eastAsia"/>
          <w:sz w:val="24"/>
          <w:szCs w:val="28"/>
        </w:rPr>
        <w:t>铭公司在2018年12月21日与</w:t>
      </w:r>
      <w:proofErr w:type="gramStart"/>
      <w:r w:rsidRPr="00FB3885">
        <w:rPr>
          <w:rFonts w:hint="eastAsia"/>
          <w:sz w:val="24"/>
          <w:szCs w:val="28"/>
        </w:rPr>
        <w:t>荃</w:t>
      </w:r>
      <w:proofErr w:type="gramEnd"/>
      <w:r w:rsidRPr="00FB3885">
        <w:rPr>
          <w:rFonts w:hint="eastAsia"/>
          <w:sz w:val="24"/>
          <w:szCs w:val="28"/>
        </w:rPr>
        <w:t>力公司签订了《厂房租赁协议》，将2#车间厂房（东侧）出租给</w:t>
      </w:r>
      <w:proofErr w:type="gramStart"/>
      <w:r w:rsidRPr="00FB3885">
        <w:rPr>
          <w:rFonts w:hint="eastAsia"/>
          <w:sz w:val="24"/>
          <w:szCs w:val="28"/>
        </w:rPr>
        <w:t>荃</w:t>
      </w:r>
      <w:proofErr w:type="gramEnd"/>
      <w:r w:rsidRPr="00FB3885">
        <w:rPr>
          <w:rFonts w:hint="eastAsia"/>
          <w:sz w:val="24"/>
          <w:szCs w:val="28"/>
        </w:rPr>
        <w:t>力公司使用。使用面积约1500m2，设备由</w:t>
      </w:r>
      <w:proofErr w:type="gramStart"/>
      <w:r w:rsidRPr="00FB3885">
        <w:rPr>
          <w:rFonts w:hint="eastAsia"/>
          <w:sz w:val="24"/>
          <w:szCs w:val="28"/>
        </w:rPr>
        <w:t>荃</w:t>
      </w:r>
      <w:proofErr w:type="gramEnd"/>
      <w:r w:rsidRPr="00FB3885">
        <w:rPr>
          <w:rFonts w:hint="eastAsia"/>
          <w:sz w:val="24"/>
          <w:szCs w:val="28"/>
        </w:rPr>
        <w:t>力公司自行采购安装，租赁期限为2019年5月15日至2022年5月14日，每年租金为人民币250万元。2019年10月28日，海豚公司全资收购</w:t>
      </w:r>
      <w:proofErr w:type="gramStart"/>
      <w:r w:rsidRPr="00FB3885">
        <w:rPr>
          <w:rFonts w:hint="eastAsia"/>
          <w:sz w:val="24"/>
          <w:szCs w:val="28"/>
        </w:rPr>
        <w:t>一</w:t>
      </w:r>
      <w:proofErr w:type="gramEnd"/>
      <w:r w:rsidRPr="00FB3885">
        <w:rPr>
          <w:rFonts w:hint="eastAsia"/>
          <w:sz w:val="24"/>
          <w:szCs w:val="28"/>
        </w:rPr>
        <w:t>铭公司以后，全盘接收</w:t>
      </w:r>
      <w:proofErr w:type="gramStart"/>
      <w:r w:rsidRPr="00FB3885">
        <w:rPr>
          <w:rFonts w:hint="eastAsia"/>
          <w:sz w:val="24"/>
          <w:szCs w:val="28"/>
        </w:rPr>
        <w:t>一</w:t>
      </w:r>
      <w:proofErr w:type="gramEnd"/>
      <w:r w:rsidRPr="00FB3885">
        <w:rPr>
          <w:rFonts w:hint="eastAsia"/>
          <w:sz w:val="24"/>
          <w:szCs w:val="28"/>
        </w:rPr>
        <w:t>铭公司原来的债券债务和有效合同，维持原</w:t>
      </w:r>
      <w:proofErr w:type="gramStart"/>
      <w:r w:rsidRPr="00FB3885">
        <w:rPr>
          <w:rFonts w:hint="eastAsia"/>
          <w:sz w:val="24"/>
          <w:szCs w:val="28"/>
        </w:rPr>
        <w:t>一</w:t>
      </w:r>
      <w:proofErr w:type="gramEnd"/>
      <w:r w:rsidRPr="00FB3885">
        <w:rPr>
          <w:rFonts w:hint="eastAsia"/>
          <w:sz w:val="24"/>
          <w:szCs w:val="28"/>
        </w:rPr>
        <w:t>铭公司同</w:t>
      </w:r>
      <w:proofErr w:type="gramStart"/>
      <w:r w:rsidRPr="00FB3885">
        <w:rPr>
          <w:rFonts w:hint="eastAsia"/>
          <w:sz w:val="24"/>
          <w:szCs w:val="28"/>
        </w:rPr>
        <w:t>荃</w:t>
      </w:r>
      <w:proofErr w:type="gramEnd"/>
      <w:r w:rsidRPr="00FB3885">
        <w:rPr>
          <w:rFonts w:hint="eastAsia"/>
          <w:sz w:val="24"/>
          <w:szCs w:val="28"/>
        </w:rPr>
        <w:t>力公司《厂房租赁协议》的协定，继续将厂房2#车间（东侧）出租给</w:t>
      </w:r>
      <w:proofErr w:type="gramStart"/>
      <w:r w:rsidRPr="00FB3885">
        <w:rPr>
          <w:rFonts w:hint="eastAsia"/>
          <w:sz w:val="24"/>
          <w:szCs w:val="28"/>
        </w:rPr>
        <w:t>荃</w:t>
      </w:r>
      <w:proofErr w:type="gramEnd"/>
      <w:r w:rsidRPr="00FB3885">
        <w:rPr>
          <w:rFonts w:hint="eastAsia"/>
          <w:sz w:val="24"/>
          <w:szCs w:val="28"/>
        </w:rPr>
        <w:t>力公司使用。</w:t>
      </w:r>
      <w:r w:rsidRPr="00FB3885">
        <w:rPr>
          <w:sz w:val="24"/>
          <w:szCs w:val="28"/>
        </w:rPr>
        <w:br/>
      </w:r>
      <w:r w:rsidRPr="00FB3885">
        <w:rPr>
          <w:rFonts w:hint="eastAsia"/>
          <w:sz w:val="24"/>
          <w:szCs w:val="28"/>
        </w:rPr>
        <w:t>（三）2#车间生产工艺和自动控制情况。</w:t>
      </w:r>
      <w:r w:rsidRPr="00FB3885">
        <w:rPr>
          <w:sz w:val="24"/>
          <w:szCs w:val="28"/>
        </w:rPr>
        <w:br/>
      </w:r>
      <w:r w:rsidRPr="00FB3885">
        <w:rPr>
          <w:rFonts w:hint="eastAsia"/>
          <w:sz w:val="24"/>
          <w:szCs w:val="28"/>
        </w:rPr>
        <w:t>1.生产工艺反应简况。</w:t>
      </w:r>
      <w:r w:rsidRPr="00FB3885">
        <w:rPr>
          <w:sz w:val="24"/>
          <w:szCs w:val="28"/>
        </w:rPr>
        <w:br/>
      </w:r>
      <w:r w:rsidRPr="00FB3885">
        <w:rPr>
          <w:rFonts w:hint="eastAsia"/>
          <w:sz w:val="24"/>
          <w:szCs w:val="28"/>
        </w:rPr>
        <w:t>在车间三楼缩合反应釜中投入30%甲醇钠溶液和盐酸</w:t>
      </w:r>
      <w:proofErr w:type="gramStart"/>
      <w:r w:rsidRPr="00FB3885">
        <w:rPr>
          <w:rFonts w:hint="eastAsia"/>
          <w:sz w:val="24"/>
          <w:szCs w:val="28"/>
        </w:rPr>
        <w:t>胍</w:t>
      </w:r>
      <w:proofErr w:type="gramEnd"/>
      <w:r w:rsidRPr="00FB3885">
        <w:rPr>
          <w:rFonts w:hint="eastAsia"/>
          <w:sz w:val="24"/>
          <w:szCs w:val="28"/>
        </w:rPr>
        <w:t>，把丙二酸二甲酯缓慢加入反应釜中，开启冷却水，控制釜内温度40℃以下，加完后保持温度35～40℃之间，保温反应2小时。随后缓慢升温至65℃，保温3小时。反应结束后常压蒸馏，将蒸馏好的甲醇放回至回收桶中，再减压蒸馏至干，得到二氨基-4,6</w:t>
      </w:r>
      <w:proofErr w:type="gramStart"/>
      <w:r w:rsidRPr="00FB3885">
        <w:rPr>
          <w:rFonts w:hint="eastAsia"/>
          <w:sz w:val="24"/>
          <w:szCs w:val="28"/>
        </w:rPr>
        <w:t>二</w:t>
      </w:r>
      <w:proofErr w:type="gramEnd"/>
      <w:r w:rsidRPr="00FB3885">
        <w:rPr>
          <w:rFonts w:hint="eastAsia"/>
          <w:sz w:val="24"/>
          <w:szCs w:val="28"/>
        </w:rPr>
        <w:t>羟基嘧啶（简称K1）。继续将抽水管插入水中往反应釜中注入水，直接开始下一步反应。</w:t>
      </w:r>
      <w:r w:rsidRPr="00FB3885">
        <w:rPr>
          <w:sz w:val="24"/>
          <w:szCs w:val="28"/>
        </w:rPr>
        <w:br/>
      </w:r>
      <w:r w:rsidRPr="00FB3885">
        <w:rPr>
          <w:rFonts w:hint="eastAsia"/>
          <w:sz w:val="24"/>
          <w:szCs w:val="28"/>
        </w:rPr>
        <w:t>在二楼的亚硝化反应釜中加入上述得到的K1水溶液，开启搅拌，向反应釜中加入亚硝酸钠，搅拌30分钟</w:t>
      </w:r>
      <w:proofErr w:type="gramStart"/>
      <w:r w:rsidRPr="00FB3885">
        <w:rPr>
          <w:rFonts w:hint="eastAsia"/>
          <w:sz w:val="24"/>
          <w:szCs w:val="28"/>
        </w:rPr>
        <w:t>后记录</w:t>
      </w:r>
      <w:proofErr w:type="gramEnd"/>
      <w:r w:rsidRPr="00FB3885">
        <w:rPr>
          <w:rFonts w:hint="eastAsia"/>
          <w:sz w:val="24"/>
          <w:szCs w:val="28"/>
        </w:rPr>
        <w:t>反应液的温度，控温至30℃。开启引风机，滴加盐酸至亚硝化反应釜中，调解PH=1.5至2，控制滴加速度，温度控制27～35℃。滴加盐酸结束后维持温度在30～35℃保温1小时，</w:t>
      </w:r>
      <w:proofErr w:type="gramStart"/>
      <w:r w:rsidRPr="00FB3885">
        <w:rPr>
          <w:rFonts w:hint="eastAsia"/>
          <w:sz w:val="24"/>
          <w:szCs w:val="28"/>
        </w:rPr>
        <w:t>保温结束</w:t>
      </w:r>
      <w:proofErr w:type="gramEnd"/>
      <w:r w:rsidRPr="00FB3885">
        <w:rPr>
          <w:rFonts w:hint="eastAsia"/>
          <w:sz w:val="24"/>
          <w:szCs w:val="28"/>
        </w:rPr>
        <w:t>后调温至25～</w:t>
      </w:r>
      <w:r w:rsidRPr="00FB3885">
        <w:rPr>
          <w:rFonts w:hint="eastAsia"/>
          <w:sz w:val="24"/>
          <w:szCs w:val="28"/>
        </w:rPr>
        <w:lastRenderedPageBreak/>
        <w:t>27℃。开始压滤，结束后出料，得到亚硝基嘧啶（简称K2）。</w:t>
      </w:r>
      <w:r w:rsidRPr="00FB3885">
        <w:rPr>
          <w:sz w:val="24"/>
          <w:szCs w:val="28"/>
        </w:rPr>
        <w:br/>
      </w:r>
      <w:r w:rsidRPr="00FB3885">
        <w:rPr>
          <w:rFonts w:hint="eastAsia"/>
          <w:sz w:val="24"/>
          <w:szCs w:val="28"/>
        </w:rPr>
        <w:t>在此过程中副反应产生一氧化氮和二氧化氮气体。</w:t>
      </w:r>
      <w:r w:rsidRPr="00FB3885">
        <w:rPr>
          <w:sz w:val="24"/>
          <w:szCs w:val="28"/>
        </w:rPr>
        <w:br/>
      </w:r>
      <w:r w:rsidRPr="00FB3885">
        <w:rPr>
          <w:rFonts w:hint="eastAsia"/>
          <w:sz w:val="24"/>
          <w:szCs w:val="28"/>
        </w:rPr>
        <w:t>2.中毒机理。</w:t>
      </w:r>
      <w:r w:rsidRPr="00FB3885">
        <w:rPr>
          <w:sz w:val="24"/>
          <w:szCs w:val="28"/>
        </w:rPr>
        <w:br/>
      </w:r>
      <w:r w:rsidRPr="00FB3885">
        <w:rPr>
          <w:rFonts w:hint="eastAsia"/>
          <w:sz w:val="24"/>
          <w:szCs w:val="28"/>
        </w:rPr>
        <w:t>氮氧化物指的是由氮、氧两种元素组成的化合物，包括多种化合物。常见的氮氧化物有一氧化氮（NO，无色）、二氧化氮（NO2，红棕色）、五氧化二氮（N2O5）等，其中除五氧化二氮常态下呈固体外，其他氮氧化物常态下都呈气态。除一氧化二氮及二氧化氮以外，其他氮氧化物均不稳定，遇光、湿或热变成二氧化氮及一氧化氮，一氧化氮又变为二氧化氮。因此，职业环境中接触的是几种气体混合物常称为硝烟（气），主要为一氧化氮和二氧化氮，并以二氧化氮为主。氮氧化物都具有不同程度的毒性。</w:t>
      </w:r>
      <w:r w:rsidRPr="00FB3885">
        <w:rPr>
          <w:sz w:val="24"/>
          <w:szCs w:val="28"/>
        </w:rPr>
        <w:br/>
      </w:r>
      <w:r w:rsidRPr="00FB3885">
        <w:rPr>
          <w:rFonts w:hint="eastAsia"/>
          <w:sz w:val="24"/>
          <w:szCs w:val="28"/>
        </w:rPr>
        <w:t>二氧化氮的毒机理，主要损害深部呼吸道。一氧化氮尚可与血红蛋白结合引起高铁血红蛋白血症。</w:t>
      </w:r>
      <w:r w:rsidRPr="00FB3885">
        <w:rPr>
          <w:sz w:val="24"/>
          <w:szCs w:val="28"/>
        </w:rPr>
        <w:br/>
      </w:r>
      <w:r w:rsidRPr="00FB3885">
        <w:rPr>
          <w:rFonts w:hint="eastAsia"/>
          <w:sz w:val="24"/>
          <w:szCs w:val="28"/>
        </w:rPr>
        <w:t>3.自动控制和有毒气体泄漏报警设备安装情况。</w:t>
      </w:r>
      <w:r w:rsidRPr="00FB3885">
        <w:rPr>
          <w:sz w:val="24"/>
          <w:szCs w:val="28"/>
        </w:rPr>
        <w:br/>
      </w:r>
      <w:r w:rsidRPr="00FB3885">
        <w:rPr>
          <w:rFonts w:hint="eastAsia"/>
          <w:sz w:val="24"/>
          <w:szCs w:val="28"/>
        </w:rPr>
        <w:t>2#车间所使用的生产装置未通过建设项目安全设施“三同时”专家组审查，也未设置自动化控制和有毒气体泄漏报警装置。</w:t>
      </w:r>
      <w:r w:rsidRPr="00FB3885">
        <w:rPr>
          <w:sz w:val="24"/>
          <w:szCs w:val="28"/>
        </w:rPr>
        <w:br/>
      </w:r>
      <w:r w:rsidRPr="00FB3885">
        <w:rPr>
          <w:rFonts w:hint="eastAsia"/>
          <w:sz w:val="24"/>
          <w:szCs w:val="28"/>
        </w:rPr>
        <w:t>二、事故发生经过和事故救援情况</w:t>
      </w:r>
      <w:r w:rsidRPr="00FB3885">
        <w:rPr>
          <w:sz w:val="24"/>
          <w:szCs w:val="28"/>
        </w:rPr>
        <w:br/>
      </w:r>
      <w:r w:rsidRPr="00FB3885">
        <w:rPr>
          <w:rFonts w:hint="eastAsia"/>
          <w:sz w:val="24"/>
          <w:szCs w:val="28"/>
        </w:rPr>
        <w:t>（一）事故经过。</w:t>
      </w:r>
      <w:r w:rsidRPr="00FB3885">
        <w:rPr>
          <w:sz w:val="24"/>
          <w:szCs w:val="28"/>
        </w:rPr>
        <w:br/>
      </w:r>
      <w:r w:rsidRPr="00FB3885">
        <w:rPr>
          <w:rFonts w:hint="eastAsia"/>
          <w:sz w:val="24"/>
          <w:szCs w:val="28"/>
        </w:rPr>
        <w:t>2021年2月3日晚上20时26分许，</w:t>
      </w:r>
      <w:proofErr w:type="gramStart"/>
      <w:r w:rsidRPr="00FB3885">
        <w:rPr>
          <w:rFonts w:hint="eastAsia"/>
          <w:sz w:val="24"/>
          <w:szCs w:val="28"/>
        </w:rPr>
        <w:t>荃</w:t>
      </w:r>
      <w:proofErr w:type="gramEnd"/>
      <w:r w:rsidRPr="00FB3885">
        <w:rPr>
          <w:rFonts w:hint="eastAsia"/>
          <w:sz w:val="24"/>
          <w:szCs w:val="28"/>
        </w:rPr>
        <w:t>力公司</w:t>
      </w:r>
      <w:proofErr w:type="gramStart"/>
      <w:r w:rsidRPr="00FB3885">
        <w:rPr>
          <w:rFonts w:hint="eastAsia"/>
          <w:sz w:val="24"/>
          <w:szCs w:val="28"/>
        </w:rPr>
        <w:t>投料工陈凤根</w:t>
      </w:r>
      <w:proofErr w:type="gramEnd"/>
      <w:r w:rsidRPr="00FB3885">
        <w:rPr>
          <w:rFonts w:hint="eastAsia"/>
          <w:sz w:val="24"/>
          <w:szCs w:val="28"/>
        </w:rPr>
        <w:t>开始在车间三楼缩合反应釜中进行生产K1的投料工作。</w:t>
      </w:r>
      <w:r w:rsidRPr="00FB3885">
        <w:rPr>
          <w:sz w:val="24"/>
          <w:szCs w:val="28"/>
        </w:rPr>
        <w:br/>
      </w:r>
      <w:r w:rsidRPr="00FB3885">
        <w:rPr>
          <w:rFonts w:hint="eastAsia"/>
          <w:sz w:val="24"/>
          <w:szCs w:val="28"/>
        </w:rPr>
        <w:t>2月4日5时02分许，</w:t>
      </w:r>
      <w:proofErr w:type="gramStart"/>
      <w:r w:rsidRPr="00FB3885">
        <w:rPr>
          <w:rFonts w:hint="eastAsia"/>
          <w:sz w:val="24"/>
          <w:szCs w:val="28"/>
        </w:rPr>
        <w:t>投料工林昌福看到</w:t>
      </w:r>
      <w:proofErr w:type="gramEnd"/>
      <w:r w:rsidRPr="00FB3885">
        <w:rPr>
          <w:rFonts w:hint="eastAsia"/>
          <w:sz w:val="24"/>
          <w:szCs w:val="28"/>
        </w:rPr>
        <w:t>三楼缩合反应釜中反应基本完成，在缩合反应釜中插入黑色橡皮管注水形成K1水溶液。</w:t>
      </w:r>
      <w:r w:rsidRPr="00FB3885">
        <w:rPr>
          <w:sz w:val="24"/>
          <w:szCs w:val="28"/>
        </w:rPr>
        <w:br/>
      </w:r>
      <w:r w:rsidRPr="00FB3885">
        <w:rPr>
          <w:rFonts w:hint="eastAsia"/>
          <w:sz w:val="24"/>
          <w:szCs w:val="28"/>
        </w:rPr>
        <w:t>5时13分许，</w:t>
      </w:r>
      <w:proofErr w:type="gramStart"/>
      <w:r w:rsidRPr="00FB3885">
        <w:rPr>
          <w:rFonts w:hint="eastAsia"/>
          <w:sz w:val="24"/>
          <w:szCs w:val="28"/>
        </w:rPr>
        <w:t>投料工林昌福打开二</w:t>
      </w:r>
      <w:proofErr w:type="gramEnd"/>
      <w:r w:rsidRPr="00FB3885">
        <w:rPr>
          <w:rFonts w:hint="eastAsia"/>
          <w:sz w:val="24"/>
          <w:szCs w:val="28"/>
        </w:rPr>
        <w:t>楼亚硝化反应釜连接三楼缩合反应釜中</w:t>
      </w:r>
      <w:proofErr w:type="gramStart"/>
      <w:r w:rsidRPr="00FB3885">
        <w:rPr>
          <w:rFonts w:hint="eastAsia"/>
          <w:sz w:val="24"/>
          <w:szCs w:val="28"/>
        </w:rPr>
        <w:t>的底</w:t>
      </w:r>
      <w:r w:rsidRPr="00FB3885">
        <w:rPr>
          <w:rFonts w:hint="eastAsia"/>
          <w:sz w:val="24"/>
          <w:szCs w:val="28"/>
        </w:rPr>
        <w:lastRenderedPageBreak/>
        <w:t>阀和</w:t>
      </w:r>
      <w:proofErr w:type="gramEnd"/>
      <w:r w:rsidRPr="00FB3885">
        <w:rPr>
          <w:rFonts w:hint="eastAsia"/>
          <w:sz w:val="24"/>
          <w:szCs w:val="28"/>
        </w:rPr>
        <w:t>放料阀，向亚硝化反应釜中加入K1水溶液。5时20分许，林</w:t>
      </w:r>
      <w:proofErr w:type="gramStart"/>
      <w:r w:rsidRPr="00FB3885">
        <w:rPr>
          <w:rFonts w:hint="eastAsia"/>
          <w:sz w:val="24"/>
          <w:szCs w:val="28"/>
        </w:rPr>
        <w:t>昌福打开缩合反应釜</w:t>
      </w:r>
      <w:proofErr w:type="gramEnd"/>
      <w:r w:rsidRPr="00FB3885">
        <w:rPr>
          <w:rFonts w:hint="eastAsia"/>
          <w:sz w:val="24"/>
          <w:szCs w:val="28"/>
        </w:rPr>
        <w:t>加料口，将黑色橡皮管伸入反应釜加料口中继续注水冲洗。</w:t>
      </w:r>
      <w:r w:rsidRPr="00FB3885">
        <w:rPr>
          <w:sz w:val="24"/>
          <w:szCs w:val="28"/>
        </w:rPr>
        <w:br/>
      </w:r>
      <w:r w:rsidRPr="00FB3885">
        <w:rPr>
          <w:rFonts w:hint="eastAsia"/>
          <w:sz w:val="24"/>
          <w:szCs w:val="28"/>
        </w:rPr>
        <w:t>5时39分许，</w:t>
      </w:r>
      <w:proofErr w:type="gramStart"/>
      <w:r w:rsidRPr="00FB3885">
        <w:rPr>
          <w:rFonts w:hint="eastAsia"/>
          <w:sz w:val="24"/>
          <w:szCs w:val="28"/>
        </w:rPr>
        <w:t>陈凤根开始</w:t>
      </w:r>
      <w:proofErr w:type="gramEnd"/>
      <w:r w:rsidRPr="00FB3885">
        <w:rPr>
          <w:rFonts w:hint="eastAsia"/>
          <w:sz w:val="24"/>
          <w:szCs w:val="28"/>
        </w:rPr>
        <w:t>在亚硝化反应釜中进行投料；5时52分许，林</w:t>
      </w:r>
      <w:proofErr w:type="gramStart"/>
      <w:r w:rsidRPr="00FB3885">
        <w:rPr>
          <w:rFonts w:hint="eastAsia"/>
          <w:sz w:val="24"/>
          <w:szCs w:val="28"/>
        </w:rPr>
        <w:t>昌福打开</w:t>
      </w:r>
      <w:proofErr w:type="gramEnd"/>
      <w:r w:rsidRPr="00FB3885">
        <w:rPr>
          <w:rFonts w:hint="eastAsia"/>
          <w:sz w:val="24"/>
          <w:szCs w:val="28"/>
        </w:rPr>
        <w:t>盐酸滴加阀门滴加盐酸，</w:t>
      </w:r>
      <w:proofErr w:type="gramStart"/>
      <w:r w:rsidRPr="00FB3885">
        <w:rPr>
          <w:rFonts w:hint="eastAsia"/>
          <w:sz w:val="24"/>
          <w:szCs w:val="28"/>
        </w:rPr>
        <w:t>陈凤根在</w:t>
      </w:r>
      <w:proofErr w:type="gramEnd"/>
      <w:r w:rsidRPr="00FB3885">
        <w:rPr>
          <w:rFonts w:hint="eastAsia"/>
          <w:sz w:val="24"/>
          <w:szCs w:val="28"/>
        </w:rPr>
        <w:t>亚硝化反应釜</w:t>
      </w:r>
      <w:proofErr w:type="gramStart"/>
      <w:r w:rsidRPr="00FB3885">
        <w:rPr>
          <w:rFonts w:hint="eastAsia"/>
          <w:sz w:val="24"/>
          <w:szCs w:val="28"/>
        </w:rPr>
        <w:t>旁控制</w:t>
      </w:r>
      <w:proofErr w:type="gramEnd"/>
      <w:r w:rsidRPr="00FB3885">
        <w:rPr>
          <w:rFonts w:hint="eastAsia"/>
          <w:sz w:val="24"/>
          <w:szCs w:val="28"/>
        </w:rPr>
        <w:t>盐酸滴加速度和监控设备温度；5时50分，林昌福将注水的黑色橡皮管从缩合反应</w:t>
      </w:r>
      <w:proofErr w:type="gramStart"/>
      <w:r w:rsidRPr="00FB3885">
        <w:rPr>
          <w:rFonts w:hint="eastAsia"/>
          <w:sz w:val="24"/>
          <w:szCs w:val="28"/>
        </w:rPr>
        <w:t>釜</w:t>
      </w:r>
      <w:proofErr w:type="gramEnd"/>
      <w:r w:rsidRPr="00FB3885">
        <w:rPr>
          <w:rFonts w:hint="eastAsia"/>
          <w:sz w:val="24"/>
          <w:szCs w:val="28"/>
        </w:rPr>
        <w:t>加料口中取出，未对加料口进行盖封。</w:t>
      </w:r>
      <w:r w:rsidRPr="00FB3885">
        <w:rPr>
          <w:sz w:val="24"/>
          <w:szCs w:val="28"/>
        </w:rPr>
        <w:br/>
      </w:r>
      <w:r w:rsidRPr="00FB3885">
        <w:rPr>
          <w:rFonts w:hint="eastAsia"/>
          <w:sz w:val="24"/>
          <w:szCs w:val="28"/>
        </w:rPr>
        <w:t>6时44分许，三楼缩合反应釜中逐渐有棕色气体产生，从加料口逸出并通过缩合反应</w:t>
      </w:r>
      <w:proofErr w:type="gramStart"/>
      <w:r w:rsidRPr="00FB3885">
        <w:rPr>
          <w:rFonts w:hint="eastAsia"/>
          <w:sz w:val="24"/>
          <w:szCs w:val="28"/>
        </w:rPr>
        <w:t>釜</w:t>
      </w:r>
      <w:proofErr w:type="gramEnd"/>
      <w:r w:rsidRPr="00FB3885">
        <w:rPr>
          <w:rFonts w:hint="eastAsia"/>
          <w:sz w:val="24"/>
          <w:szCs w:val="28"/>
        </w:rPr>
        <w:t>固定支座间的地面空隙，下降至车间二楼，直到7时0分许，反应釜不再有明显有色气体飘出，</w:t>
      </w:r>
      <w:r w:rsidRPr="00FB3885">
        <w:rPr>
          <w:sz w:val="24"/>
          <w:szCs w:val="28"/>
        </w:rPr>
        <w:br/>
      </w:r>
      <w:r w:rsidRPr="00FB3885">
        <w:rPr>
          <w:rFonts w:hint="eastAsia"/>
          <w:sz w:val="24"/>
          <w:szCs w:val="28"/>
        </w:rPr>
        <w:t>7时8分许，陈文祥在二楼打浆</w:t>
      </w:r>
      <w:proofErr w:type="gramStart"/>
      <w:r w:rsidRPr="00FB3885">
        <w:rPr>
          <w:rFonts w:hint="eastAsia"/>
          <w:sz w:val="24"/>
          <w:szCs w:val="28"/>
        </w:rPr>
        <w:t>釜</w:t>
      </w:r>
      <w:proofErr w:type="gramEnd"/>
      <w:r w:rsidRPr="00FB3885">
        <w:rPr>
          <w:rFonts w:hint="eastAsia"/>
          <w:sz w:val="24"/>
          <w:szCs w:val="28"/>
        </w:rPr>
        <w:t>旁洗手后身体开始失衡，随后倒在车间2楼地板上。同时陈</w:t>
      </w:r>
      <w:proofErr w:type="gramStart"/>
      <w:r w:rsidRPr="00FB3885">
        <w:rPr>
          <w:rFonts w:hint="eastAsia"/>
          <w:sz w:val="24"/>
          <w:szCs w:val="28"/>
        </w:rPr>
        <w:t>凤根前往</w:t>
      </w:r>
      <w:proofErr w:type="gramEnd"/>
      <w:r w:rsidRPr="00FB3885">
        <w:rPr>
          <w:rFonts w:hint="eastAsia"/>
          <w:sz w:val="24"/>
          <w:szCs w:val="28"/>
        </w:rPr>
        <w:t>三楼对缩合反应</w:t>
      </w:r>
      <w:proofErr w:type="gramStart"/>
      <w:r w:rsidRPr="00FB3885">
        <w:rPr>
          <w:rFonts w:hint="eastAsia"/>
          <w:sz w:val="24"/>
          <w:szCs w:val="28"/>
        </w:rPr>
        <w:t>釜</w:t>
      </w:r>
      <w:proofErr w:type="gramEnd"/>
      <w:r w:rsidRPr="00FB3885">
        <w:rPr>
          <w:rFonts w:hint="eastAsia"/>
          <w:sz w:val="24"/>
          <w:szCs w:val="28"/>
        </w:rPr>
        <w:t>进行收尾工作，在缩合反应</w:t>
      </w:r>
      <w:proofErr w:type="gramStart"/>
      <w:r w:rsidRPr="00FB3885">
        <w:rPr>
          <w:rFonts w:hint="eastAsia"/>
          <w:sz w:val="24"/>
          <w:szCs w:val="28"/>
        </w:rPr>
        <w:t>釜</w:t>
      </w:r>
      <w:proofErr w:type="gramEnd"/>
      <w:r w:rsidRPr="00FB3885">
        <w:rPr>
          <w:rFonts w:hint="eastAsia"/>
          <w:sz w:val="24"/>
          <w:szCs w:val="28"/>
        </w:rPr>
        <w:t>旁闻到强烈刺激性气味，就立即下楼准备离开车间，走出车间后浑身无力瘫倒在地上。</w:t>
      </w:r>
      <w:r w:rsidRPr="00FB3885">
        <w:rPr>
          <w:sz w:val="24"/>
          <w:szCs w:val="28"/>
        </w:rPr>
        <w:br/>
      </w:r>
      <w:r w:rsidRPr="00FB3885">
        <w:rPr>
          <w:rFonts w:hint="eastAsia"/>
          <w:sz w:val="24"/>
          <w:szCs w:val="28"/>
        </w:rPr>
        <w:t>7时10分许，车间班长夏仁定在听到彭长秀叫喊后来到倒下的陈文祥旁，打电话找人帮忙；7时12分许，夏仁定在三楼缩合反应</w:t>
      </w:r>
      <w:proofErr w:type="gramStart"/>
      <w:r w:rsidRPr="00FB3885">
        <w:rPr>
          <w:rFonts w:hint="eastAsia"/>
          <w:sz w:val="24"/>
          <w:szCs w:val="28"/>
        </w:rPr>
        <w:t>釜</w:t>
      </w:r>
      <w:proofErr w:type="gramEnd"/>
      <w:r w:rsidRPr="00FB3885">
        <w:rPr>
          <w:rFonts w:hint="eastAsia"/>
          <w:sz w:val="24"/>
          <w:szCs w:val="28"/>
        </w:rPr>
        <w:t>旁通道经过时身体失衡倒下。</w:t>
      </w:r>
      <w:r w:rsidRPr="00FB3885">
        <w:rPr>
          <w:sz w:val="24"/>
          <w:szCs w:val="28"/>
        </w:rPr>
        <w:br/>
      </w:r>
      <w:r w:rsidRPr="00FB3885">
        <w:rPr>
          <w:rFonts w:hint="eastAsia"/>
          <w:sz w:val="24"/>
          <w:szCs w:val="28"/>
        </w:rPr>
        <w:t>（二）事故救援情况。</w:t>
      </w:r>
      <w:r w:rsidRPr="00FB3885">
        <w:rPr>
          <w:sz w:val="24"/>
          <w:szCs w:val="28"/>
        </w:rPr>
        <w:br/>
      </w:r>
      <w:r w:rsidRPr="00FB3885">
        <w:rPr>
          <w:rFonts w:hint="eastAsia"/>
          <w:sz w:val="24"/>
          <w:szCs w:val="28"/>
        </w:rPr>
        <w:t>事故发生后，</w:t>
      </w:r>
      <w:proofErr w:type="gramStart"/>
      <w:r w:rsidRPr="00FB3885">
        <w:rPr>
          <w:rFonts w:hint="eastAsia"/>
          <w:sz w:val="24"/>
          <w:szCs w:val="28"/>
        </w:rPr>
        <w:t>荃</w:t>
      </w:r>
      <w:proofErr w:type="gramEnd"/>
      <w:r w:rsidRPr="00FB3885">
        <w:rPr>
          <w:rFonts w:hint="eastAsia"/>
          <w:sz w:val="24"/>
          <w:szCs w:val="28"/>
        </w:rPr>
        <w:t>力公司车间人员立即报告主要负责人陶仁江，并拨打了120急救电话。7时50分许，救护车赶到事故现场，对陈文祥、夏仁定和陈凤根开展现场施救，随后陈文祥被送往邵武市中医院后，经抢救无效死亡；夏仁定和陈凤根被送至邵武市市立医院进行治疗。接到企业事故报告后，市公安局、市应急管理局、金塘工业园区管委会等有关部门立即组织人员赶赴事故现场，组织现场警戒，保护事故现场，确认事故情况。</w:t>
      </w:r>
      <w:r w:rsidRPr="00FB3885">
        <w:rPr>
          <w:sz w:val="24"/>
          <w:szCs w:val="28"/>
        </w:rPr>
        <w:br/>
      </w:r>
      <w:r w:rsidRPr="00FB3885">
        <w:rPr>
          <w:rFonts w:hint="eastAsia"/>
          <w:sz w:val="24"/>
          <w:szCs w:val="28"/>
        </w:rPr>
        <w:lastRenderedPageBreak/>
        <w:t>三、人员伤亡和直接经济损失。</w:t>
      </w:r>
      <w:r w:rsidRPr="00FB3885">
        <w:rPr>
          <w:sz w:val="24"/>
          <w:szCs w:val="28"/>
        </w:rPr>
        <w:br/>
      </w:r>
      <w:r w:rsidRPr="00FB3885">
        <w:rPr>
          <w:rFonts w:hint="eastAsia"/>
          <w:sz w:val="24"/>
          <w:szCs w:val="28"/>
        </w:rPr>
        <w:t>（一）事故人员伤亡情况。</w:t>
      </w:r>
      <w:r w:rsidRPr="00FB3885">
        <w:rPr>
          <w:sz w:val="24"/>
          <w:szCs w:val="28"/>
        </w:rPr>
        <w:br/>
      </w:r>
      <w:r w:rsidRPr="00FB3885">
        <w:rPr>
          <w:rFonts w:hint="eastAsia"/>
          <w:sz w:val="24"/>
          <w:szCs w:val="28"/>
        </w:rPr>
        <w:t>死者：陈xx，男，54岁，</w:t>
      </w:r>
      <w:proofErr w:type="gramStart"/>
      <w:r w:rsidRPr="00FB3885">
        <w:rPr>
          <w:rFonts w:hint="eastAsia"/>
          <w:sz w:val="24"/>
          <w:szCs w:val="28"/>
        </w:rPr>
        <w:t>荃</w:t>
      </w:r>
      <w:proofErr w:type="gramEnd"/>
      <w:r w:rsidRPr="00FB3885">
        <w:rPr>
          <w:rFonts w:hint="eastAsia"/>
          <w:sz w:val="24"/>
          <w:szCs w:val="28"/>
        </w:rPr>
        <w:t>力公司投料工，居民身份证号</w:t>
      </w:r>
      <w:proofErr w:type="spellStart"/>
      <w:r w:rsidRPr="00FB3885">
        <w:rPr>
          <w:rFonts w:hint="eastAsia"/>
          <w:sz w:val="24"/>
          <w:szCs w:val="28"/>
        </w:rPr>
        <w:t>xxxx</w:t>
      </w:r>
      <w:proofErr w:type="spellEnd"/>
      <w:r w:rsidRPr="00FB3885">
        <w:rPr>
          <w:rFonts w:hint="eastAsia"/>
          <w:sz w:val="24"/>
          <w:szCs w:val="28"/>
        </w:rPr>
        <w:t>，户籍地址：福建省邵武市</w:t>
      </w:r>
      <w:proofErr w:type="gramStart"/>
      <w:r w:rsidRPr="00FB3885">
        <w:rPr>
          <w:rFonts w:hint="eastAsia"/>
          <w:sz w:val="24"/>
          <w:szCs w:val="28"/>
        </w:rPr>
        <w:t>卫闽镇谢</w:t>
      </w:r>
      <w:proofErr w:type="gramEnd"/>
      <w:r w:rsidRPr="00FB3885">
        <w:rPr>
          <w:rFonts w:hint="eastAsia"/>
          <w:sz w:val="24"/>
          <w:szCs w:val="28"/>
        </w:rPr>
        <w:t>坊村227号，抢救无效死亡。</w:t>
      </w:r>
      <w:r w:rsidRPr="00FB3885">
        <w:rPr>
          <w:sz w:val="24"/>
          <w:szCs w:val="28"/>
        </w:rPr>
        <w:br/>
      </w:r>
      <w:r w:rsidRPr="00FB3885">
        <w:rPr>
          <w:rFonts w:hint="eastAsia"/>
          <w:sz w:val="24"/>
          <w:szCs w:val="28"/>
        </w:rPr>
        <w:t>伤者：夏xx，男，37岁，</w:t>
      </w:r>
      <w:proofErr w:type="gramStart"/>
      <w:r w:rsidRPr="00FB3885">
        <w:rPr>
          <w:rFonts w:hint="eastAsia"/>
          <w:sz w:val="24"/>
          <w:szCs w:val="28"/>
        </w:rPr>
        <w:t>荃</w:t>
      </w:r>
      <w:proofErr w:type="gramEnd"/>
      <w:r w:rsidRPr="00FB3885">
        <w:rPr>
          <w:rFonts w:hint="eastAsia"/>
          <w:sz w:val="24"/>
          <w:szCs w:val="28"/>
        </w:rPr>
        <w:t>力公司车间代理班长，居民身份证号</w:t>
      </w:r>
      <w:proofErr w:type="spellStart"/>
      <w:r w:rsidRPr="00FB3885">
        <w:rPr>
          <w:rFonts w:hint="eastAsia"/>
          <w:sz w:val="24"/>
          <w:szCs w:val="28"/>
        </w:rPr>
        <w:t>xxxx</w:t>
      </w:r>
      <w:proofErr w:type="spellEnd"/>
      <w:r w:rsidRPr="00FB3885">
        <w:rPr>
          <w:rFonts w:hint="eastAsia"/>
          <w:sz w:val="24"/>
          <w:szCs w:val="28"/>
        </w:rPr>
        <w:t>，户籍地址：陕西省汉中市洋县湑水镇回龙村九组，，刺激性气体中毒，目前已康复出院。</w:t>
      </w:r>
      <w:r w:rsidRPr="00FB3885">
        <w:rPr>
          <w:sz w:val="24"/>
          <w:szCs w:val="28"/>
        </w:rPr>
        <w:br/>
      </w:r>
      <w:r w:rsidRPr="00FB3885">
        <w:rPr>
          <w:rFonts w:hint="eastAsia"/>
          <w:sz w:val="24"/>
          <w:szCs w:val="28"/>
        </w:rPr>
        <w:t>伤者：陈xx，男，51岁，</w:t>
      </w:r>
      <w:proofErr w:type="gramStart"/>
      <w:r w:rsidRPr="00FB3885">
        <w:rPr>
          <w:rFonts w:hint="eastAsia"/>
          <w:sz w:val="24"/>
          <w:szCs w:val="28"/>
        </w:rPr>
        <w:t>荃</w:t>
      </w:r>
      <w:proofErr w:type="gramEnd"/>
      <w:r w:rsidRPr="00FB3885">
        <w:rPr>
          <w:rFonts w:hint="eastAsia"/>
          <w:sz w:val="24"/>
          <w:szCs w:val="28"/>
        </w:rPr>
        <w:t>力公司投料工，居民份证号</w:t>
      </w:r>
      <w:proofErr w:type="spellStart"/>
      <w:r w:rsidRPr="00FB3885">
        <w:rPr>
          <w:rFonts w:hint="eastAsia"/>
          <w:sz w:val="24"/>
          <w:szCs w:val="28"/>
        </w:rPr>
        <w:t>xxxx</w:t>
      </w:r>
      <w:proofErr w:type="spellEnd"/>
      <w:r w:rsidRPr="00FB3885">
        <w:rPr>
          <w:rFonts w:hint="eastAsia"/>
          <w:sz w:val="24"/>
          <w:szCs w:val="28"/>
        </w:rPr>
        <w:t>，户籍地址：福建省邵武</w:t>
      </w:r>
      <w:proofErr w:type="gramStart"/>
      <w:r w:rsidRPr="00FB3885">
        <w:rPr>
          <w:rFonts w:hint="eastAsia"/>
          <w:sz w:val="24"/>
          <w:szCs w:val="28"/>
        </w:rPr>
        <w:t>市拿口镇肖坊</w:t>
      </w:r>
      <w:proofErr w:type="gramEnd"/>
      <w:r w:rsidRPr="00FB3885">
        <w:rPr>
          <w:rFonts w:hint="eastAsia"/>
          <w:sz w:val="24"/>
          <w:szCs w:val="28"/>
        </w:rPr>
        <w:t>村拿上28号，刺激性气体中毒，目前已康复出院。</w:t>
      </w:r>
      <w:r w:rsidRPr="00FB3885">
        <w:rPr>
          <w:sz w:val="24"/>
          <w:szCs w:val="28"/>
        </w:rPr>
        <w:br/>
      </w:r>
      <w:r w:rsidRPr="00FB3885">
        <w:rPr>
          <w:rFonts w:hint="eastAsia"/>
          <w:sz w:val="24"/>
          <w:szCs w:val="28"/>
        </w:rPr>
        <w:t>（二）事故造成的直接经济损失。</w:t>
      </w:r>
      <w:r w:rsidRPr="00FB3885">
        <w:rPr>
          <w:sz w:val="24"/>
          <w:szCs w:val="28"/>
        </w:rPr>
        <w:br/>
      </w:r>
      <w:r w:rsidRPr="00FB3885">
        <w:rPr>
          <w:rFonts w:hint="eastAsia"/>
          <w:sz w:val="24"/>
          <w:szCs w:val="28"/>
        </w:rPr>
        <w:t>事故造成直接经济损失约130万元。</w:t>
      </w:r>
      <w:r w:rsidRPr="00FB3885">
        <w:rPr>
          <w:sz w:val="24"/>
          <w:szCs w:val="28"/>
        </w:rPr>
        <w:br/>
      </w:r>
      <w:r w:rsidRPr="00FB3885">
        <w:rPr>
          <w:rFonts w:hint="eastAsia"/>
          <w:sz w:val="24"/>
          <w:szCs w:val="28"/>
        </w:rPr>
        <w:t>四、事故发生的原因和事故性质</w:t>
      </w:r>
      <w:r w:rsidRPr="00FB3885">
        <w:rPr>
          <w:sz w:val="24"/>
          <w:szCs w:val="28"/>
        </w:rPr>
        <w:br/>
      </w:r>
      <w:r w:rsidRPr="00FB3885">
        <w:rPr>
          <w:rFonts w:hint="eastAsia"/>
          <w:sz w:val="24"/>
          <w:szCs w:val="28"/>
        </w:rPr>
        <w:t>（一）直接原因。</w:t>
      </w:r>
      <w:r w:rsidRPr="00FB3885">
        <w:rPr>
          <w:sz w:val="24"/>
          <w:szCs w:val="28"/>
        </w:rPr>
        <w:br/>
      </w:r>
      <w:proofErr w:type="gramStart"/>
      <w:r w:rsidRPr="00FB3885">
        <w:rPr>
          <w:rFonts w:hint="eastAsia"/>
          <w:sz w:val="24"/>
          <w:szCs w:val="28"/>
        </w:rPr>
        <w:t>荃</w:t>
      </w:r>
      <w:proofErr w:type="gramEnd"/>
      <w:r w:rsidRPr="00FB3885">
        <w:rPr>
          <w:rFonts w:hint="eastAsia"/>
          <w:sz w:val="24"/>
          <w:szCs w:val="28"/>
        </w:rPr>
        <w:t>力公司当班生产过程中，将三楼缩合反应</w:t>
      </w:r>
      <w:proofErr w:type="gramStart"/>
      <w:r w:rsidRPr="00FB3885">
        <w:rPr>
          <w:rFonts w:hint="eastAsia"/>
          <w:sz w:val="24"/>
          <w:szCs w:val="28"/>
        </w:rPr>
        <w:t>釜</w:t>
      </w:r>
      <w:proofErr w:type="gramEnd"/>
      <w:r w:rsidRPr="00FB3885">
        <w:rPr>
          <w:rFonts w:hint="eastAsia"/>
          <w:sz w:val="24"/>
          <w:szCs w:val="28"/>
        </w:rPr>
        <w:t>K1物料放置二楼亚硝化反应釜时，</w:t>
      </w:r>
      <w:proofErr w:type="gramStart"/>
      <w:r w:rsidRPr="00FB3885">
        <w:rPr>
          <w:rFonts w:hint="eastAsia"/>
          <w:sz w:val="24"/>
          <w:szCs w:val="28"/>
        </w:rPr>
        <w:t>投料工未及</w:t>
      </w:r>
      <w:proofErr w:type="gramEnd"/>
      <w:r w:rsidRPr="00FB3885">
        <w:rPr>
          <w:rFonts w:hint="eastAsia"/>
          <w:sz w:val="24"/>
          <w:szCs w:val="28"/>
        </w:rPr>
        <w:t>时关闭连接在三楼缩合反应釜底阀和放料阀，导致二楼亚硝化反应釜在反应过程中，产生的副反应氮氧化物（一氧化氮和二氧化氮）气体没有及时通过排气管道引出，而是通过连接缩合反应</w:t>
      </w:r>
      <w:proofErr w:type="gramStart"/>
      <w:r w:rsidRPr="00FB3885">
        <w:rPr>
          <w:rFonts w:hint="eastAsia"/>
          <w:sz w:val="24"/>
          <w:szCs w:val="28"/>
        </w:rPr>
        <w:t>釜</w:t>
      </w:r>
      <w:proofErr w:type="gramEnd"/>
      <w:r w:rsidRPr="00FB3885">
        <w:rPr>
          <w:rFonts w:hint="eastAsia"/>
          <w:sz w:val="24"/>
          <w:szCs w:val="28"/>
        </w:rPr>
        <w:t>的放料管道冲至三楼的缩合反应釜中，此时三楼的缩合反应</w:t>
      </w:r>
      <w:proofErr w:type="gramStart"/>
      <w:r w:rsidRPr="00FB3885">
        <w:rPr>
          <w:rFonts w:hint="eastAsia"/>
          <w:sz w:val="24"/>
          <w:szCs w:val="28"/>
        </w:rPr>
        <w:t>釜</w:t>
      </w:r>
      <w:proofErr w:type="gramEnd"/>
      <w:r w:rsidRPr="00FB3885">
        <w:rPr>
          <w:rFonts w:hint="eastAsia"/>
          <w:sz w:val="24"/>
          <w:szCs w:val="28"/>
        </w:rPr>
        <w:t>的加料口同时处于开启状态，氮氧化物气体从加料口处逸出。由于氮氧化物密度略大于空气密度，弥漫在空气中的氮氧化物气体开始从三楼下降至车间二楼。事故当晚，2#车间二三楼的窗户处于关闭状态，</w:t>
      </w:r>
      <w:proofErr w:type="gramStart"/>
      <w:r w:rsidRPr="00FB3885">
        <w:rPr>
          <w:rFonts w:hint="eastAsia"/>
          <w:sz w:val="24"/>
          <w:szCs w:val="28"/>
        </w:rPr>
        <w:t>车间内氮氧化物</w:t>
      </w:r>
      <w:proofErr w:type="gramEnd"/>
      <w:r w:rsidRPr="00FB3885">
        <w:rPr>
          <w:rFonts w:hint="eastAsia"/>
          <w:sz w:val="24"/>
          <w:szCs w:val="28"/>
        </w:rPr>
        <w:t>气体浓度较高，导致发生气体中毒，是本次事故发生的直接原因。</w:t>
      </w:r>
      <w:r w:rsidRPr="00FB3885">
        <w:rPr>
          <w:sz w:val="24"/>
          <w:szCs w:val="28"/>
        </w:rPr>
        <w:br/>
      </w:r>
      <w:r w:rsidRPr="00FB3885">
        <w:rPr>
          <w:rFonts w:hint="eastAsia"/>
          <w:sz w:val="24"/>
          <w:szCs w:val="28"/>
        </w:rPr>
        <w:t>（二）间接原因。</w:t>
      </w:r>
      <w:r w:rsidRPr="00FB3885">
        <w:rPr>
          <w:sz w:val="24"/>
          <w:szCs w:val="28"/>
        </w:rPr>
        <w:br/>
      </w:r>
      <w:r w:rsidRPr="00FB3885">
        <w:rPr>
          <w:rFonts w:hint="eastAsia"/>
          <w:sz w:val="24"/>
          <w:szCs w:val="28"/>
        </w:rPr>
        <w:t>1.</w:t>
      </w:r>
      <w:proofErr w:type="gramStart"/>
      <w:r w:rsidRPr="00FB3885">
        <w:rPr>
          <w:rFonts w:hint="eastAsia"/>
          <w:sz w:val="24"/>
          <w:szCs w:val="28"/>
        </w:rPr>
        <w:t>荃</w:t>
      </w:r>
      <w:proofErr w:type="gramEnd"/>
      <w:r w:rsidRPr="00FB3885">
        <w:rPr>
          <w:rFonts w:hint="eastAsia"/>
          <w:sz w:val="24"/>
          <w:szCs w:val="28"/>
        </w:rPr>
        <w:t>力公司。</w:t>
      </w:r>
      <w:r w:rsidRPr="00FB3885">
        <w:rPr>
          <w:sz w:val="24"/>
          <w:szCs w:val="28"/>
        </w:rPr>
        <w:br/>
      </w:r>
      <w:r w:rsidRPr="00FB3885">
        <w:rPr>
          <w:rFonts w:hint="eastAsia"/>
          <w:sz w:val="24"/>
          <w:szCs w:val="28"/>
        </w:rPr>
        <w:lastRenderedPageBreak/>
        <w:t>①生产操作规程不具备可操作性，无法正确保证安全生产行为；</w:t>
      </w:r>
      <w:r w:rsidRPr="00FB3885">
        <w:rPr>
          <w:sz w:val="24"/>
          <w:szCs w:val="28"/>
        </w:rPr>
        <w:br/>
      </w:r>
      <w:r w:rsidRPr="00FB3885">
        <w:rPr>
          <w:rFonts w:hint="eastAsia"/>
          <w:sz w:val="24"/>
          <w:szCs w:val="28"/>
        </w:rPr>
        <w:t>②未依法落实企业安全生产主体责任，建设项目未通过建设项目安全设施“三同时”审查，并使用二手购置的老旧设施设备；未向员工告知作业场所和工作岗位存在的危险因素、防范措施等，造成员工对现场存在的安全风险认识不到位；未配备任何自动控制和有毒气体泄漏报警装置，严重不符合安全生产条件；</w:t>
      </w:r>
      <w:r w:rsidRPr="00FB3885">
        <w:rPr>
          <w:sz w:val="24"/>
          <w:szCs w:val="28"/>
        </w:rPr>
        <w:br/>
      </w:r>
      <w:r w:rsidRPr="00FB3885">
        <w:rPr>
          <w:rFonts w:hint="eastAsia"/>
          <w:sz w:val="24"/>
          <w:szCs w:val="28"/>
        </w:rPr>
        <w:t>③现场安全管理缺失；未建立安全生产责任制、安全管理规章制度、安全事故应急救援预案；未建立员工安全生产教育和培训档案；劳动防护用品配备不足且未督促员工严格佩戴使用；对员工安全培训不到位；未开展安全事故隐患排查治理。</w:t>
      </w:r>
      <w:r w:rsidRPr="00FB3885">
        <w:rPr>
          <w:sz w:val="24"/>
          <w:szCs w:val="28"/>
        </w:rPr>
        <w:br/>
      </w:r>
      <w:r w:rsidRPr="00FB3885">
        <w:rPr>
          <w:rFonts w:hint="eastAsia"/>
          <w:sz w:val="24"/>
          <w:szCs w:val="28"/>
        </w:rPr>
        <w:t>2.海豚公司。</w:t>
      </w:r>
      <w:r w:rsidRPr="00FB3885">
        <w:rPr>
          <w:sz w:val="24"/>
          <w:szCs w:val="28"/>
        </w:rPr>
        <w:br/>
      </w:r>
      <w:r w:rsidRPr="00FB3885">
        <w:rPr>
          <w:rFonts w:hint="eastAsia"/>
          <w:sz w:val="24"/>
          <w:szCs w:val="28"/>
        </w:rPr>
        <w:t>企业安全生产责任制不健全，未明确对承租企业的安全管理职责；违规将2#车间出租给不具备安全生产条件的</w:t>
      </w:r>
      <w:proofErr w:type="gramStart"/>
      <w:r w:rsidRPr="00FB3885">
        <w:rPr>
          <w:rFonts w:hint="eastAsia"/>
          <w:sz w:val="24"/>
          <w:szCs w:val="28"/>
        </w:rPr>
        <w:t>荃</w:t>
      </w:r>
      <w:proofErr w:type="gramEnd"/>
      <w:r w:rsidRPr="00FB3885">
        <w:rPr>
          <w:rFonts w:hint="eastAsia"/>
          <w:sz w:val="24"/>
          <w:szCs w:val="28"/>
        </w:rPr>
        <w:t>力公司，未签订专门的安全生产管理协议和明确租赁双方安全生产管理职责，未对</w:t>
      </w:r>
      <w:proofErr w:type="gramStart"/>
      <w:r w:rsidRPr="00FB3885">
        <w:rPr>
          <w:rFonts w:hint="eastAsia"/>
          <w:sz w:val="24"/>
          <w:szCs w:val="28"/>
        </w:rPr>
        <w:t>荃</w:t>
      </w:r>
      <w:proofErr w:type="gramEnd"/>
      <w:r w:rsidRPr="00FB3885">
        <w:rPr>
          <w:rFonts w:hint="eastAsia"/>
          <w:sz w:val="24"/>
          <w:szCs w:val="28"/>
        </w:rPr>
        <w:t>力公司日常生产经营进行统一协调管理。</w:t>
      </w:r>
      <w:r w:rsidRPr="00FB3885">
        <w:rPr>
          <w:sz w:val="24"/>
          <w:szCs w:val="28"/>
        </w:rPr>
        <w:br/>
      </w:r>
      <w:r w:rsidRPr="00FB3885">
        <w:rPr>
          <w:rFonts w:hint="eastAsia"/>
          <w:sz w:val="24"/>
          <w:szCs w:val="28"/>
        </w:rPr>
        <w:t>（三）事故性质。</w:t>
      </w:r>
      <w:r w:rsidRPr="00FB3885">
        <w:rPr>
          <w:sz w:val="24"/>
          <w:szCs w:val="28"/>
        </w:rPr>
        <w:br/>
      </w:r>
      <w:r w:rsidRPr="00FB3885">
        <w:rPr>
          <w:rFonts w:hint="eastAsia"/>
          <w:sz w:val="24"/>
          <w:szCs w:val="28"/>
        </w:rPr>
        <w:t>经调查认定，福建邵武海豚医药科技有限公司2#车间“2·4”中毒事故是一起一般生产安全责任事故。</w:t>
      </w:r>
      <w:r w:rsidRPr="00FB3885">
        <w:rPr>
          <w:sz w:val="24"/>
          <w:szCs w:val="28"/>
        </w:rPr>
        <w:br/>
      </w:r>
      <w:r w:rsidRPr="00FB3885">
        <w:rPr>
          <w:rFonts w:hint="eastAsia"/>
          <w:sz w:val="24"/>
          <w:szCs w:val="28"/>
        </w:rPr>
        <w:t>五、事故责任的认定以及对事故责任者的处理建议</w:t>
      </w:r>
      <w:r w:rsidRPr="00FB3885">
        <w:rPr>
          <w:sz w:val="24"/>
          <w:szCs w:val="28"/>
        </w:rPr>
        <w:br/>
      </w:r>
      <w:r w:rsidRPr="00FB3885">
        <w:rPr>
          <w:rFonts w:hint="eastAsia"/>
          <w:sz w:val="24"/>
          <w:szCs w:val="28"/>
        </w:rPr>
        <w:t>（一）事故责任单位的认定及处理意见。</w:t>
      </w:r>
      <w:r w:rsidRPr="00FB3885">
        <w:rPr>
          <w:sz w:val="24"/>
          <w:szCs w:val="28"/>
        </w:rPr>
        <w:br/>
      </w:r>
      <w:r w:rsidRPr="00FB3885">
        <w:rPr>
          <w:rFonts w:hint="eastAsia"/>
          <w:sz w:val="24"/>
          <w:szCs w:val="28"/>
        </w:rPr>
        <w:t>1.</w:t>
      </w:r>
      <w:proofErr w:type="gramStart"/>
      <w:r w:rsidRPr="00FB3885">
        <w:rPr>
          <w:rFonts w:hint="eastAsia"/>
          <w:sz w:val="24"/>
          <w:szCs w:val="28"/>
        </w:rPr>
        <w:t>荃</w:t>
      </w:r>
      <w:proofErr w:type="gramEnd"/>
      <w:r w:rsidRPr="00FB3885">
        <w:rPr>
          <w:rFonts w:hint="eastAsia"/>
          <w:sz w:val="24"/>
          <w:szCs w:val="28"/>
        </w:rPr>
        <w:t>力公司。未依法落实企业安全生产主体责任。主要表现在：生产操作规程不具备可操作性，无法正确保证安全生产行为；建设项目未通过建设项目安全设施“三同时”审查；使用二手购置的老旧设施设备；未向员工告知作业场所和工作岗位存在的危险因素、防范措施等，造成员工对现场存在的安全风险认识不到位；现场安全管理严重缺失，未开展日常隐患排查治理等，对事故发生负有主要责任。</w:t>
      </w:r>
      <w:r w:rsidRPr="00FB3885">
        <w:rPr>
          <w:rFonts w:hint="eastAsia"/>
          <w:sz w:val="24"/>
          <w:szCs w:val="28"/>
        </w:rPr>
        <w:lastRenderedPageBreak/>
        <w:t>建议市应急管理局依据《中华人民共和国安全生产法》第一百零九条第（一）项的规定对其实施行政处罚；同时，在事故发生后，拒绝按照事故调查组的要求配合事故调查和提供事故有关情况和资料，主要负责人在事故后逃匿，影响事故调查的开展。建议市应急管理局依据《生产安全事故报告和调查处理条例》第三十六条第（四）项的规定对其实施行政处罚。</w:t>
      </w:r>
      <w:r w:rsidRPr="00FB3885">
        <w:rPr>
          <w:sz w:val="24"/>
          <w:szCs w:val="28"/>
        </w:rPr>
        <w:br/>
      </w:r>
      <w:r w:rsidRPr="00FB3885">
        <w:rPr>
          <w:rFonts w:hint="eastAsia"/>
          <w:sz w:val="24"/>
          <w:szCs w:val="28"/>
        </w:rPr>
        <w:t>2.海豚公司。将生产车间租赁给不具备安全生产条件的承租单位，未与承租单位签订专门的安全生产管理协议，未明确租赁双方安全生产管理职责，未对承租单位的安全生产进行统一协调管理；企业安全生产责任制不完善，对事故发生负有责任。建议市应急管理局依据《中华人民共和国安全生产法》第一百零九条第（一）项的规定对其实施行政处罚。</w:t>
      </w:r>
      <w:r w:rsidRPr="00FB3885">
        <w:rPr>
          <w:sz w:val="24"/>
          <w:szCs w:val="28"/>
        </w:rPr>
        <w:br/>
      </w:r>
      <w:r w:rsidRPr="00FB3885">
        <w:rPr>
          <w:rFonts w:hint="eastAsia"/>
          <w:sz w:val="24"/>
          <w:szCs w:val="28"/>
        </w:rPr>
        <w:t>（二）事故责任人员的认定及处理意见。</w:t>
      </w:r>
      <w:r w:rsidRPr="00FB3885">
        <w:rPr>
          <w:sz w:val="24"/>
          <w:szCs w:val="28"/>
        </w:rPr>
        <w:br/>
      </w:r>
      <w:r w:rsidRPr="00FB3885">
        <w:rPr>
          <w:rFonts w:hint="eastAsia"/>
          <w:sz w:val="24"/>
          <w:szCs w:val="28"/>
        </w:rPr>
        <w:t>1.陈xx，男，</w:t>
      </w:r>
      <w:proofErr w:type="gramStart"/>
      <w:r w:rsidRPr="00FB3885">
        <w:rPr>
          <w:rFonts w:hint="eastAsia"/>
          <w:sz w:val="24"/>
          <w:szCs w:val="28"/>
        </w:rPr>
        <w:t>荃</w:t>
      </w:r>
      <w:proofErr w:type="gramEnd"/>
      <w:r w:rsidRPr="00FB3885">
        <w:rPr>
          <w:rFonts w:hint="eastAsia"/>
          <w:sz w:val="24"/>
          <w:szCs w:val="28"/>
        </w:rPr>
        <w:t>力公司投料工。安全意识薄弱，对操作环境危险性和风险认识不足，未佩戴劳动防护用品，鉴于其已在事故中死亡，建议免于追究责任。</w:t>
      </w:r>
      <w:r w:rsidRPr="00FB3885">
        <w:rPr>
          <w:sz w:val="24"/>
          <w:szCs w:val="28"/>
        </w:rPr>
        <w:br/>
      </w:r>
      <w:r w:rsidRPr="00FB3885">
        <w:rPr>
          <w:rFonts w:hint="eastAsia"/>
          <w:sz w:val="24"/>
          <w:szCs w:val="28"/>
        </w:rPr>
        <w:t>2.陶xx，男，</w:t>
      </w:r>
      <w:proofErr w:type="gramStart"/>
      <w:r w:rsidRPr="00FB3885">
        <w:rPr>
          <w:rFonts w:hint="eastAsia"/>
          <w:sz w:val="24"/>
          <w:szCs w:val="28"/>
        </w:rPr>
        <w:t>荃</w:t>
      </w:r>
      <w:proofErr w:type="gramEnd"/>
      <w:r w:rsidRPr="00FB3885">
        <w:rPr>
          <w:rFonts w:hint="eastAsia"/>
          <w:sz w:val="24"/>
          <w:szCs w:val="28"/>
        </w:rPr>
        <w:t>力公司法定代表人。作为企业安全生产第一责任人，对安全生产工作职责履行不到位，对企业安全生产投入不足，安全生产规章制度不完善，未制定本单位安全生产教育和培训计划，对员工安全培训不到位，未组织制定并实施企业生产安全事故应急救援预案，未及时消除生产安全事故隐患，对事故发生负有主要责任。建议市应急管理局依据《中华人民共和国安全生产法》第九十二条第（一）项的规定对其实施行政处罚。事故发生后，擅自离开事故发生地，逃匿在外，拒绝配合接受事故调查，拒绝告知所在地，严重影响事故调查开展。建议市应急管理局依据《生产安全事故报告和调查处理条例》第三十六条第（六）项的规定对其实施行政处罚。</w:t>
      </w:r>
      <w:r w:rsidRPr="00FB3885">
        <w:rPr>
          <w:sz w:val="24"/>
          <w:szCs w:val="28"/>
        </w:rPr>
        <w:br/>
      </w:r>
      <w:r w:rsidRPr="00FB3885">
        <w:rPr>
          <w:rFonts w:hint="eastAsia"/>
          <w:sz w:val="24"/>
          <w:szCs w:val="28"/>
        </w:rPr>
        <w:lastRenderedPageBreak/>
        <w:t>3.</w:t>
      </w:r>
      <w:proofErr w:type="gramStart"/>
      <w:r w:rsidRPr="00FB3885">
        <w:rPr>
          <w:rFonts w:hint="eastAsia"/>
          <w:sz w:val="24"/>
          <w:szCs w:val="28"/>
        </w:rPr>
        <w:t>凌</w:t>
      </w:r>
      <w:proofErr w:type="gramEnd"/>
      <w:r w:rsidRPr="00FB3885">
        <w:rPr>
          <w:rFonts w:hint="eastAsia"/>
          <w:sz w:val="24"/>
          <w:szCs w:val="28"/>
        </w:rPr>
        <w:t>xx，男，海豚公司法定代表人。未认真履行安全生产管理职责，企业安全生产责任制不健全，对公司内承租企业存在重大安全隐患的问题未采取有效处理措施，未及时消除安全事故隐患，对事故发生负有责任。建议市应急管理局依据《中华人民共和国安全生产法》第九十二条第（一）项的规定对其实施行政处罚。</w:t>
      </w:r>
      <w:r w:rsidRPr="00FB3885">
        <w:rPr>
          <w:sz w:val="24"/>
          <w:szCs w:val="28"/>
        </w:rPr>
        <w:br/>
      </w:r>
      <w:r w:rsidRPr="00FB3885">
        <w:rPr>
          <w:rFonts w:hint="eastAsia"/>
          <w:sz w:val="24"/>
          <w:szCs w:val="28"/>
        </w:rPr>
        <w:t>4.吴xx，男，海豚公司安全部经理。安全管理职责履行不到位，对</w:t>
      </w:r>
      <w:proofErr w:type="gramStart"/>
      <w:r w:rsidRPr="00FB3885">
        <w:rPr>
          <w:rFonts w:hint="eastAsia"/>
          <w:sz w:val="24"/>
          <w:szCs w:val="28"/>
        </w:rPr>
        <w:t>荃</w:t>
      </w:r>
      <w:proofErr w:type="gramEnd"/>
      <w:r w:rsidRPr="00FB3885">
        <w:rPr>
          <w:rFonts w:hint="eastAsia"/>
          <w:sz w:val="24"/>
          <w:szCs w:val="28"/>
        </w:rPr>
        <w:t>力公司的日常安全协调管理不到位，未及时排查承租企业安全事故隐患，未及时制止承租企业违规生产经营的行为，对事故发生负有责任。建议由海豚公司依据企业内部规定给予其相应处理。</w:t>
      </w:r>
      <w:r w:rsidRPr="00FB3885">
        <w:rPr>
          <w:sz w:val="24"/>
          <w:szCs w:val="28"/>
        </w:rPr>
        <w:br/>
      </w:r>
      <w:r w:rsidRPr="00FB3885">
        <w:rPr>
          <w:rFonts w:hint="eastAsia"/>
          <w:sz w:val="24"/>
          <w:szCs w:val="28"/>
        </w:rPr>
        <w:t>5.夏xx，男，</w:t>
      </w:r>
      <w:proofErr w:type="gramStart"/>
      <w:r w:rsidRPr="00FB3885">
        <w:rPr>
          <w:rFonts w:hint="eastAsia"/>
          <w:sz w:val="24"/>
          <w:szCs w:val="28"/>
        </w:rPr>
        <w:t>荃</w:t>
      </w:r>
      <w:proofErr w:type="gramEnd"/>
      <w:r w:rsidRPr="00FB3885">
        <w:rPr>
          <w:rFonts w:hint="eastAsia"/>
          <w:sz w:val="24"/>
          <w:szCs w:val="28"/>
        </w:rPr>
        <w:t>力公司车间代理班长。带班过程中未严格履行车间班长职责，未发现和制止员工操作不当的行为，未督促员工佩戴劳动防护用品，未及时排查企业安全事故隐患和检查生产经营场所的安全状况，对事故发生负有责任。建议由</w:t>
      </w:r>
      <w:proofErr w:type="gramStart"/>
      <w:r w:rsidRPr="00FB3885">
        <w:rPr>
          <w:rFonts w:hint="eastAsia"/>
          <w:sz w:val="24"/>
          <w:szCs w:val="28"/>
        </w:rPr>
        <w:t>荃</w:t>
      </w:r>
      <w:proofErr w:type="gramEnd"/>
      <w:r w:rsidRPr="00FB3885">
        <w:rPr>
          <w:rFonts w:hint="eastAsia"/>
          <w:sz w:val="24"/>
          <w:szCs w:val="28"/>
        </w:rPr>
        <w:t>力公司依据企业内部规定给予其相应处理。</w:t>
      </w:r>
      <w:r w:rsidRPr="00FB3885">
        <w:rPr>
          <w:sz w:val="24"/>
          <w:szCs w:val="28"/>
        </w:rPr>
        <w:br/>
      </w:r>
      <w:r w:rsidRPr="00FB3885">
        <w:rPr>
          <w:rFonts w:hint="eastAsia"/>
          <w:sz w:val="24"/>
          <w:szCs w:val="28"/>
        </w:rPr>
        <w:t>6.林xx，男，</w:t>
      </w:r>
      <w:proofErr w:type="gramStart"/>
      <w:r w:rsidRPr="00FB3885">
        <w:rPr>
          <w:rFonts w:hint="eastAsia"/>
          <w:sz w:val="24"/>
          <w:szCs w:val="28"/>
        </w:rPr>
        <w:t>荃</w:t>
      </w:r>
      <w:proofErr w:type="gramEnd"/>
      <w:r w:rsidRPr="00FB3885">
        <w:rPr>
          <w:rFonts w:hint="eastAsia"/>
          <w:sz w:val="24"/>
          <w:szCs w:val="28"/>
        </w:rPr>
        <w:t>力公司投料工。安全意识薄弱，在投料过程中操作不当，在打开缩合反应</w:t>
      </w:r>
      <w:proofErr w:type="gramStart"/>
      <w:r w:rsidRPr="00FB3885">
        <w:rPr>
          <w:rFonts w:hint="eastAsia"/>
          <w:sz w:val="24"/>
          <w:szCs w:val="28"/>
        </w:rPr>
        <w:t>釜</w:t>
      </w:r>
      <w:proofErr w:type="gramEnd"/>
      <w:r w:rsidRPr="00FB3885">
        <w:rPr>
          <w:rFonts w:hint="eastAsia"/>
          <w:sz w:val="24"/>
          <w:szCs w:val="28"/>
        </w:rPr>
        <w:t>加料口以及亚硝化反应釜连接缩合反应釜底阀和</w:t>
      </w:r>
      <w:proofErr w:type="gramStart"/>
      <w:r w:rsidRPr="00FB3885">
        <w:rPr>
          <w:rFonts w:hint="eastAsia"/>
          <w:sz w:val="24"/>
          <w:szCs w:val="28"/>
        </w:rPr>
        <w:t>放料阀后未及</w:t>
      </w:r>
      <w:proofErr w:type="gramEnd"/>
      <w:r w:rsidRPr="00FB3885">
        <w:rPr>
          <w:rFonts w:hint="eastAsia"/>
          <w:sz w:val="24"/>
          <w:szCs w:val="28"/>
        </w:rPr>
        <w:t>时关闭，未佩戴防毒口罩等必要的劳动防护用品，对事故发生负有责任。建议由</w:t>
      </w:r>
      <w:proofErr w:type="gramStart"/>
      <w:r w:rsidRPr="00FB3885">
        <w:rPr>
          <w:rFonts w:hint="eastAsia"/>
          <w:sz w:val="24"/>
          <w:szCs w:val="28"/>
        </w:rPr>
        <w:t>荃</w:t>
      </w:r>
      <w:proofErr w:type="gramEnd"/>
      <w:r w:rsidRPr="00FB3885">
        <w:rPr>
          <w:rFonts w:hint="eastAsia"/>
          <w:sz w:val="24"/>
          <w:szCs w:val="28"/>
        </w:rPr>
        <w:t>力公司依据企业内部规定给予其相应处理。</w:t>
      </w:r>
      <w:r w:rsidRPr="00FB3885">
        <w:rPr>
          <w:sz w:val="24"/>
          <w:szCs w:val="28"/>
        </w:rPr>
        <w:br/>
      </w:r>
      <w:r w:rsidRPr="00FB3885">
        <w:rPr>
          <w:rFonts w:hint="eastAsia"/>
          <w:sz w:val="24"/>
          <w:szCs w:val="28"/>
        </w:rPr>
        <w:t>7.陈xx，男，</w:t>
      </w:r>
      <w:proofErr w:type="gramStart"/>
      <w:r w:rsidRPr="00FB3885">
        <w:rPr>
          <w:rFonts w:hint="eastAsia"/>
          <w:sz w:val="24"/>
          <w:szCs w:val="28"/>
        </w:rPr>
        <w:t>荃</w:t>
      </w:r>
      <w:proofErr w:type="gramEnd"/>
      <w:r w:rsidRPr="00FB3885">
        <w:rPr>
          <w:rFonts w:hint="eastAsia"/>
          <w:sz w:val="24"/>
          <w:szCs w:val="28"/>
        </w:rPr>
        <w:t>力公司投料工。安全意识薄弱，未佩戴防毒口罩等必要的劳动防护用品，在当班过程中睡岗，对事故发生负有责任。建议由</w:t>
      </w:r>
      <w:proofErr w:type="gramStart"/>
      <w:r w:rsidRPr="00FB3885">
        <w:rPr>
          <w:rFonts w:hint="eastAsia"/>
          <w:sz w:val="24"/>
          <w:szCs w:val="28"/>
        </w:rPr>
        <w:t>荃</w:t>
      </w:r>
      <w:proofErr w:type="gramEnd"/>
      <w:r w:rsidRPr="00FB3885">
        <w:rPr>
          <w:rFonts w:hint="eastAsia"/>
          <w:sz w:val="24"/>
          <w:szCs w:val="28"/>
        </w:rPr>
        <w:t>力公司依据企业内部规定给予其相应处理。</w:t>
      </w:r>
      <w:r w:rsidRPr="00FB3885">
        <w:rPr>
          <w:sz w:val="24"/>
          <w:szCs w:val="28"/>
        </w:rPr>
        <w:br/>
      </w:r>
      <w:r w:rsidRPr="00FB3885">
        <w:rPr>
          <w:rFonts w:hint="eastAsia"/>
          <w:sz w:val="24"/>
          <w:szCs w:val="28"/>
        </w:rPr>
        <w:t>六、事故防范和整改措施</w:t>
      </w:r>
      <w:r w:rsidRPr="00FB3885">
        <w:rPr>
          <w:sz w:val="24"/>
          <w:szCs w:val="28"/>
        </w:rPr>
        <w:br/>
      </w:r>
      <w:r w:rsidRPr="00FB3885">
        <w:rPr>
          <w:rFonts w:hint="eastAsia"/>
          <w:sz w:val="24"/>
          <w:szCs w:val="28"/>
        </w:rPr>
        <w:t>针对这起事故暴露出的突出问题，为深刻吸取事故教训，进一步强化企业的安全生产工作，有效防范类似事故重复发生，提出如下措施建议：</w:t>
      </w:r>
      <w:r w:rsidRPr="00FB3885">
        <w:rPr>
          <w:sz w:val="24"/>
          <w:szCs w:val="28"/>
        </w:rPr>
        <w:br/>
      </w:r>
      <w:r w:rsidRPr="00FB3885">
        <w:rPr>
          <w:rFonts w:hint="eastAsia"/>
          <w:sz w:val="24"/>
          <w:szCs w:val="28"/>
        </w:rPr>
        <w:lastRenderedPageBreak/>
        <w:t>（一）增强安全生产红线意识。企业要进一步牢固树立新发展理念，坚持发展决不能以牺牲安全为代价这条不可逾越的红线，深刻吸取本次事故教训，举一反三，充分认识到危险化学品（化工）行业的高风险性质，杜绝麻痹意识和侥幸心理，始终将安全生产置于一切工作的首位，严格按照有关法律法规和标准要求，设置安全生产管理机构，严格加强企业安全生产管理工作。金塘工业园区管委会要充分利用园区“安全管家”的技术支撑，做好园区参谋助手的作用。</w:t>
      </w:r>
      <w:r w:rsidRPr="00FB3885">
        <w:rPr>
          <w:sz w:val="24"/>
          <w:szCs w:val="28"/>
        </w:rPr>
        <w:br/>
      </w:r>
      <w:r w:rsidRPr="00FB3885">
        <w:rPr>
          <w:rFonts w:hint="eastAsia"/>
          <w:sz w:val="24"/>
          <w:szCs w:val="28"/>
        </w:rPr>
        <w:t>（二）落实安全生产主体责任。企业要严格执行《建设项目安全设施“三同时”监督管理办法》和《危险化学品建设项目安全监督管理办法》的有关规定，严格执行《中华人民共和国安全生产法》赋予企业的职责，进一步强化企业安全生产主体责任的落实，做到细化明责，扎实做好安全生产工作，做到一级对一级负责，层层负责，保证安全生产责任落实到位。</w:t>
      </w:r>
      <w:r w:rsidRPr="00FB3885">
        <w:rPr>
          <w:sz w:val="24"/>
          <w:szCs w:val="28"/>
        </w:rPr>
        <w:br/>
      </w:r>
      <w:r w:rsidRPr="00FB3885">
        <w:rPr>
          <w:rFonts w:hint="eastAsia"/>
          <w:sz w:val="24"/>
          <w:szCs w:val="28"/>
        </w:rPr>
        <w:t>（三）严格化工安全管理工作。化工过程伴随易燃易爆、有毒有害等物料和产品，涉及工艺、设备、仪表、电气等多个专业和复杂的公用工程系统。要加强化工过程安全管理，对“两重点</w:t>
      </w:r>
      <w:proofErr w:type="gramStart"/>
      <w:r w:rsidRPr="00FB3885">
        <w:rPr>
          <w:rFonts w:hint="eastAsia"/>
          <w:sz w:val="24"/>
          <w:szCs w:val="28"/>
        </w:rPr>
        <w:t>一</w:t>
      </w:r>
      <w:proofErr w:type="gramEnd"/>
      <w:r w:rsidRPr="00FB3885">
        <w:rPr>
          <w:rFonts w:hint="eastAsia"/>
          <w:sz w:val="24"/>
          <w:szCs w:val="28"/>
        </w:rPr>
        <w:t>重大”、易燃易爆、有毒有害物质进行自动化安全连锁，严格泄漏报警装置的安装使用构建安全生产长效机制，及时消除安全隐患，预防事故发生。</w:t>
      </w:r>
      <w:r w:rsidRPr="00FB3885">
        <w:rPr>
          <w:sz w:val="24"/>
          <w:szCs w:val="28"/>
        </w:rPr>
        <w:br/>
      </w:r>
      <w:r w:rsidRPr="00FB3885">
        <w:rPr>
          <w:rFonts w:hint="eastAsia"/>
          <w:sz w:val="24"/>
          <w:szCs w:val="28"/>
        </w:rPr>
        <w:t>（四）认真开展 “反三违”活动。要掌握职工违章发生规律性，严厉杜绝睡岗、</w:t>
      </w:r>
      <w:proofErr w:type="gramStart"/>
      <w:r w:rsidRPr="00FB3885">
        <w:rPr>
          <w:rFonts w:hint="eastAsia"/>
          <w:sz w:val="24"/>
          <w:szCs w:val="28"/>
        </w:rPr>
        <w:t>窜岗等</w:t>
      </w:r>
      <w:proofErr w:type="gramEnd"/>
      <w:r w:rsidRPr="00FB3885">
        <w:rPr>
          <w:rFonts w:hint="eastAsia"/>
          <w:sz w:val="24"/>
          <w:szCs w:val="28"/>
        </w:rPr>
        <w:t>现象发生，要根据具体的“三违”行为的性质、内容、后果程度等建立“三违”教育和惩处机制，对屡纠屡犯和部分危险岗位、关键岗位可能或造成重大事故的“三违”现象，要发现一起，严厉查处一起，并通过离岗培训、调离岗位直至解除合同等形式，建立违章高压线，逐步减少和消除“三违”行为。</w:t>
      </w:r>
      <w:r w:rsidRPr="00FB3885">
        <w:rPr>
          <w:sz w:val="24"/>
          <w:szCs w:val="28"/>
        </w:rPr>
        <w:br/>
      </w:r>
      <w:r w:rsidRPr="00FB3885">
        <w:rPr>
          <w:rFonts w:hint="eastAsia"/>
          <w:sz w:val="24"/>
          <w:szCs w:val="28"/>
        </w:rPr>
        <w:t>（五）推进“小化工”专项整治。市政府有关部门要经常性组织开展“全覆盖、零容</w:t>
      </w:r>
      <w:r w:rsidRPr="00FB3885">
        <w:rPr>
          <w:rFonts w:hint="eastAsia"/>
          <w:sz w:val="24"/>
          <w:szCs w:val="28"/>
        </w:rPr>
        <w:lastRenderedPageBreak/>
        <w:t>忍、严执法、重实效”的“小化工”违法违规行为大排查大整治，坚决杜绝擅自改变生产经营范围，违法违规从事化工生产、储存的企业；坚决杜绝以挂靠、租赁和“厂中厂”等方式，违法违规从事化工生产、储存的企业；坚决杜绝利用闲置、废弃、关停企业厂房以及居民住房等，违法违规从事化工生产、储存的企业、单位和个人。</w:t>
      </w:r>
      <w:r w:rsidRPr="00FB3885">
        <w:rPr>
          <w:sz w:val="24"/>
          <w:szCs w:val="28"/>
        </w:rPr>
        <w:br/>
      </w:r>
      <w:r w:rsidRPr="00FB3885">
        <w:rPr>
          <w:rFonts w:hint="eastAsia"/>
          <w:sz w:val="24"/>
          <w:szCs w:val="28"/>
        </w:rPr>
        <w:t>（六）强化员工安全教育培训。强化企业三级安全培训教育，提高全员安全风险意识。要强化企业安全生产执行力，强化生产作业过程中各级各类管理人员和从业人员安全生产责任制、安全生产规章制度和操作规程等安全生产执行力，督促本公司从业人员强化自我防护意识，杜绝违章指挥和冒险作业。同时要强化对从业人员应急救援知识培训，完善各类应急预案，定期组织演练。</w:t>
      </w:r>
      <w:r w:rsidRPr="00FB3885">
        <w:rPr>
          <w:rFonts w:hint="eastAsia"/>
          <w:sz w:val="24"/>
          <w:szCs w:val="28"/>
        </w:rPr>
        <w:br/>
      </w:r>
      <w:r w:rsidRPr="00FB3885">
        <w:rPr>
          <w:sz w:val="24"/>
          <w:szCs w:val="28"/>
        </w:rPr>
        <w:br/>
      </w:r>
      <w:r w:rsidRPr="00FB3885">
        <w:rPr>
          <w:rFonts w:hint="eastAsia"/>
          <w:sz w:val="24"/>
          <w:szCs w:val="28"/>
        </w:rPr>
        <w:t>福建邵武海豚医药科技有限公司2#车间“2·4”一般中毒事故调查组</w:t>
      </w:r>
      <w:r w:rsidRPr="00FB3885">
        <w:rPr>
          <w:sz w:val="24"/>
          <w:szCs w:val="28"/>
        </w:rPr>
        <w:br/>
      </w:r>
      <w:r w:rsidRPr="00FB3885">
        <w:rPr>
          <w:rFonts w:hint="eastAsia"/>
          <w:sz w:val="24"/>
          <w:szCs w:val="28"/>
        </w:rPr>
        <w:t>2021年4月8日</w:t>
      </w:r>
    </w:p>
    <w:sectPr w:rsidR="00990FAF" w:rsidRPr="00FB38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6ACE" w14:textId="77777777" w:rsidR="00FB3885" w:rsidRDefault="00FB3885" w:rsidP="00FB3885">
      <w:pPr>
        <w:rPr>
          <w:rFonts w:hint="eastAsia"/>
        </w:rPr>
      </w:pPr>
      <w:r>
        <w:separator/>
      </w:r>
    </w:p>
  </w:endnote>
  <w:endnote w:type="continuationSeparator" w:id="0">
    <w:p w14:paraId="57576089" w14:textId="77777777" w:rsidR="00FB3885" w:rsidRDefault="00FB3885" w:rsidP="00FB388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070B" w14:textId="77777777" w:rsidR="00FB3885" w:rsidRDefault="00FB3885" w:rsidP="00FB3885">
      <w:pPr>
        <w:rPr>
          <w:rFonts w:hint="eastAsia"/>
        </w:rPr>
      </w:pPr>
      <w:r>
        <w:separator/>
      </w:r>
    </w:p>
  </w:footnote>
  <w:footnote w:type="continuationSeparator" w:id="0">
    <w:p w14:paraId="5145CBE2" w14:textId="77777777" w:rsidR="00FB3885" w:rsidRDefault="00FB3885" w:rsidP="00FB388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AA"/>
    <w:rsid w:val="001605B2"/>
    <w:rsid w:val="00227E9D"/>
    <w:rsid w:val="002E0FD8"/>
    <w:rsid w:val="00761114"/>
    <w:rsid w:val="00990FAF"/>
    <w:rsid w:val="00AF09AA"/>
    <w:rsid w:val="00FB3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1412B"/>
  <w15:chartTrackingRefBased/>
  <w15:docId w15:val="{94902B16-4C37-474F-847A-52318B7A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09A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F09A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F09A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F09A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F09A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AF09A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F09A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9A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F09AA"/>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9A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F09A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F09A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F09AA"/>
    <w:rPr>
      <w:rFonts w:cstheme="majorBidi"/>
      <w:color w:val="0F4761" w:themeColor="accent1" w:themeShade="BF"/>
      <w:sz w:val="28"/>
      <w:szCs w:val="28"/>
    </w:rPr>
  </w:style>
  <w:style w:type="character" w:customStyle="1" w:styleId="50">
    <w:name w:val="标题 5 字符"/>
    <w:basedOn w:val="a0"/>
    <w:link w:val="5"/>
    <w:uiPriority w:val="9"/>
    <w:semiHidden/>
    <w:rsid w:val="00AF09AA"/>
    <w:rPr>
      <w:rFonts w:cstheme="majorBidi"/>
      <w:color w:val="0F4761" w:themeColor="accent1" w:themeShade="BF"/>
      <w:sz w:val="24"/>
      <w:szCs w:val="24"/>
    </w:rPr>
  </w:style>
  <w:style w:type="character" w:customStyle="1" w:styleId="60">
    <w:name w:val="标题 6 字符"/>
    <w:basedOn w:val="a0"/>
    <w:link w:val="6"/>
    <w:uiPriority w:val="9"/>
    <w:semiHidden/>
    <w:rsid w:val="00AF09AA"/>
    <w:rPr>
      <w:rFonts w:cstheme="majorBidi"/>
      <w:b/>
      <w:bCs/>
      <w:color w:val="0F4761" w:themeColor="accent1" w:themeShade="BF"/>
    </w:rPr>
  </w:style>
  <w:style w:type="character" w:customStyle="1" w:styleId="70">
    <w:name w:val="标题 7 字符"/>
    <w:basedOn w:val="a0"/>
    <w:link w:val="7"/>
    <w:uiPriority w:val="9"/>
    <w:semiHidden/>
    <w:rsid w:val="00AF09AA"/>
    <w:rPr>
      <w:rFonts w:cstheme="majorBidi"/>
      <w:b/>
      <w:bCs/>
      <w:color w:val="595959" w:themeColor="text1" w:themeTint="A6"/>
    </w:rPr>
  </w:style>
  <w:style w:type="character" w:customStyle="1" w:styleId="80">
    <w:name w:val="标题 8 字符"/>
    <w:basedOn w:val="a0"/>
    <w:link w:val="8"/>
    <w:uiPriority w:val="9"/>
    <w:semiHidden/>
    <w:rsid w:val="00AF09AA"/>
    <w:rPr>
      <w:rFonts w:cstheme="majorBidi"/>
      <w:color w:val="595959" w:themeColor="text1" w:themeTint="A6"/>
    </w:rPr>
  </w:style>
  <w:style w:type="character" w:customStyle="1" w:styleId="90">
    <w:name w:val="标题 9 字符"/>
    <w:basedOn w:val="a0"/>
    <w:link w:val="9"/>
    <w:uiPriority w:val="9"/>
    <w:semiHidden/>
    <w:rsid w:val="00AF09AA"/>
    <w:rPr>
      <w:rFonts w:eastAsiaTheme="majorEastAsia" w:cstheme="majorBidi"/>
      <w:color w:val="595959" w:themeColor="text1" w:themeTint="A6"/>
    </w:rPr>
  </w:style>
  <w:style w:type="paragraph" w:styleId="a3">
    <w:name w:val="Title"/>
    <w:basedOn w:val="a"/>
    <w:next w:val="a"/>
    <w:link w:val="a4"/>
    <w:uiPriority w:val="10"/>
    <w:qFormat/>
    <w:rsid w:val="00AF09A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9A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9AA"/>
    <w:pPr>
      <w:spacing w:before="160" w:after="160"/>
      <w:jc w:val="center"/>
    </w:pPr>
    <w:rPr>
      <w:i/>
      <w:iCs/>
      <w:color w:val="404040" w:themeColor="text1" w:themeTint="BF"/>
    </w:rPr>
  </w:style>
  <w:style w:type="character" w:customStyle="1" w:styleId="a8">
    <w:name w:val="引用 字符"/>
    <w:basedOn w:val="a0"/>
    <w:link w:val="a7"/>
    <w:uiPriority w:val="29"/>
    <w:rsid w:val="00AF09AA"/>
    <w:rPr>
      <w:i/>
      <w:iCs/>
      <w:color w:val="404040" w:themeColor="text1" w:themeTint="BF"/>
    </w:rPr>
  </w:style>
  <w:style w:type="paragraph" w:styleId="a9">
    <w:name w:val="List Paragraph"/>
    <w:basedOn w:val="a"/>
    <w:uiPriority w:val="34"/>
    <w:qFormat/>
    <w:rsid w:val="00AF09AA"/>
    <w:pPr>
      <w:ind w:left="720"/>
      <w:contextualSpacing/>
    </w:pPr>
  </w:style>
  <w:style w:type="character" w:styleId="aa">
    <w:name w:val="Intense Emphasis"/>
    <w:basedOn w:val="a0"/>
    <w:uiPriority w:val="21"/>
    <w:qFormat/>
    <w:rsid w:val="00AF09AA"/>
    <w:rPr>
      <w:i/>
      <w:iCs/>
      <w:color w:val="0F4761" w:themeColor="accent1" w:themeShade="BF"/>
    </w:rPr>
  </w:style>
  <w:style w:type="paragraph" w:styleId="ab">
    <w:name w:val="Intense Quote"/>
    <w:basedOn w:val="a"/>
    <w:next w:val="a"/>
    <w:link w:val="ac"/>
    <w:uiPriority w:val="30"/>
    <w:qFormat/>
    <w:rsid w:val="00AF09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F09AA"/>
    <w:rPr>
      <w:i/>
      <w:iCs/>
      <w:color w:val="0F4761" w:themeColor="accent1" w:themeShade="BF"/>
    </w:rPr>
  </w:style>
  <w:style w:type="character" w:styleId="ad">
    <w:name w:val="Intense Reference"/>
    <w:basedOn w:val="a0"/>
    <w:uiPriority w:val="32"/>
    <w:qFormat/>
    <w:rsid w:val="00AF09AA"/>
    <w:rPr>
      <w:b/>
      <w:bCs/>
      <w:smallCaps/>
      <w:color w:val="0F4761" w:themeColor="accent1" w:themeShade="BF"/>
      <w:spacing w:val="5"/>
    </w:rPr>
  </w:style>
  <w:style w:type="paragraph" w:styleId="ae">
    <w:name w:val="header"/>
    <w:basedOn w:val="a"/>
    <w:link w:val="af"/>
    <w:uiPriority w:val="99"/>
    <w:unhideWhenUsed/>
    <w:rsid w:val="00FB3885"/>
    <w:pPr>
      <w:tabs>
        <w:tab w:val="center" w:pos="4153"/>
        <w:tab w:val="right" w:pos="8306"/>
      </w:tabs>
      <w:snapToGrid w:val="0"/>
      <w:jc w:val="center"/>
    </w:pPr>
    <w:rPr>
      <w:sz w:val="18"/>
      <w:szCs w:val="18"/>
    </w:rPr>
  </w:style>
  <w:style w:type="character" w:customStyle="1" w:styleId="af">
    <w:name w:val="页眉 字符"/>
    <w:basedOn w:val="a0"/>
    <w:link w:val="ae"/>
    <w:uiPriority w:val="99"/>
    <w:rsid w:val="00FB3885"/>
    <w:rPr>
      <w:sz w:val="18"/>
      <w:szCs w:val="18"/>
    </w:rPr>
  </w:style>
  <w:style w:type="paragraph" w:styleId="af0">
    <w:name w:val="footer"/>
    <w:basedOn w:val="a"/>
    <w:link w:val="af1"/>
    <w:uiPriority w:val="99"/>
    <w:unhideWhenUsed/>
    <w:rsid w:val="00FB3885"/>
    <w:pPr>
      <w:tabs>
        <w:tab w:val="center" w:pos="4153"/>
        <w:tab w:val="right" w:pos="8306"/>
      </w:tabs>
      <w:snapToGrid w:val="0"/>
      <w:jc w:val="left"/>
    </w:pPr>
    <w:rPr>
      <w:sz w:val="18"/>
      <w:szCs w:val="18"/>
    </w:rPr>
  </w:style>
  <w:style w:type="character" w:customStyle="1" w:styleId="af1">
    <w:name w:val="页脚 字符"/>
    <w:basedOn w:val="a0"/>
    <w:link w:val="af0"/>
    <w:uiPriority w:val="99"/>
    <w:rsid w:val="00FB38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1062</Words>
  <Characters>6054</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4</cp:revision>
  <dcterms:created xsi:type="dcterms:W3CDTF">2025-02-06T04:50:00Z</dcterms:created>
  <dcterms:modified xsi:type="dcterms:W3CDTF">2025-02-06T04:50:00Z</dcterms:modified>
</cp:coreProperties>
</file>