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BD87B" w14:textId="77777777" w:rsidR="00E5372B" w:rsidRPr="00E5372B" w:rsidRDefault="00E5372B" w:rsidP="00E5372B">
      <w:pPr>
        <w:jc w:val="center"/>
        <w:rPr>
          <w:rFonts w:ascii="微软雅黑" w:eastAsia="微软雅黑" w:hAnsi="微软雅黑"/>
          <w:b/>
          <w:bCs/>
          <w:color w:val="2D66A5"/>
          <w:sz w:val="44"/>
          <w:szCs w:val="44"/>
          <w:shd w:val="clear" w:color="auto" w:fill="FFFFFF"/>
        </w:rPr>
      </w:pPr>
      <w:r w:rsidRPr="00E5372B">
        <w:rPr>
          <w:rFonts w:ascii="微软雅黑" w:eastAsia="微软雅黑" w:hAnsi="微软雅黑" w:hint="eastAsia"/>
          <w:b/>
          <w:bCs/>
          <w:color w:val="2D66A5"/>
          <w:sz w:val="44"/>
          <w:szCs w:val="44"/>
          <w:shd w:val="clear" w:color="auto" w:fill="FFFFFF"/>
        </w:rPr>
        <w:t>中海油惠州石化有限公司</w:t>
      </w:r>
    </w:p>
    <w:p w14:paraId="75333173" w14:textId="1A1CD222" w:rsidR="00E5372B" w:rsidRPr="00E5372B" w:rsidRDefault="00E5372B" w:rsidP="00E5372B">
      <w:pPr>
        <w:jc w:val="center"/>
        <w:rPr>
          <w:rFonts w:ascii="微软雅黑" w:eastAsia="微软雅黑" w:hAnsi="微软雅黑" w:hint="eastAsia"/>
          <w:b/>
          <w:bCs/>
          <w:color w:val="2D66A5"/>
          <w:sz w:val="44"/>
          <w:szCs w:val="44"/>
          <w:shd w:val="clear" w:color="auto" w:fill="FFFFFF"/>
        </w:rPr>
      </w:pPr>
      <w:r w:rsidRPr="00E5372B">
        <w:rPr>
          <w:rFonts w:ascii="微软雅黑" w:eastAsia="微软雅黑" w:hAnsi="微软雅黑" w:hint="eastAsia"/>
          <w:b/>
          <w:bCs/>
          <w:color w:val="2D66A5"/>
          <w:sz w:val="44"/>
          <w:szCs w:val="44"/>
          <w:shd w:val="clear" w:color="auto" w:fill="FFFFFF"/>
        </w:rPr>
        <w:t>“2·18”闪爆 事故处罚案件调查报告</w:t>
      </w:r>
    </w:p>
    <w:p w14:paraId="6D50A5B3" w14:textId="588BE46A" w:rsidR="00E5372B" w:rsidRPr="00E5372B" w:rsidRDefault="00E5372B">
      <w:pPr>
        <w:rPr>
          <w:sz w:val="20"/>
          <w:szCs w:val="21"/>
        </w:rPr>
      </w:pPr>
      <w:hyperlink r:id="rId7" w:history="1">
        <w:r w:rsidRPr="00E5372B">
          <w:rPr>
            <w:rStyle w:val="a7"/>
            <w:sz w:val="20"/>
            <w:szCs w:val="21"/>
          </w:rPr>
          <w:t>http://www.dayawan.gov.cn/hzdywaqscjdj/gkmlpt/content/3/3459/post_3459251.html#4551</w:t>
        </w:r>
      </w:hyperlink>
    </w:p>
    <w:p w14:paraId="195DB39F" w14:textId="4905EE75" w:rsidR="00E5372B" w:rsidRPr="00E5372B" w:rsidRDefault="00E5372B"/>
    <w:p w14:paraId="5356B053" w14:textId="77777777" w:rsidR="00E5372B" w:rsidRPr="00E5372B" w:rsidRDefault="00E5372B" w:rsidP="006E0EBB">
      <w:pPr>
        <w:widowControl/>
        <w:shd w:val="clear" w:color="auto" w:fill="FFFFFF"/>
        <w:wordWrap w:val="0"/>
        <w:spacing w:before="100" w:beforeAutospacing="1" w:line="480" w:lineRule="atLeast"/>
        <w:ind w:firstLineChars="200" w:firstLine="640"/>
        <w:jc w:val="left"/>
        <w:rPr>
          <w:rFonts w:ascii="微软雅黑" w:eastAsia="微软雅黑" w:hAnsi="微软雅黑" w:cs="宋体"/>
          <w:color w:val="424242"/>
          <w:kern w:val="0"/>
          <w:sz w:val="24"/>
          <w:szCs w:val="24"/>
        </w:rPr>
      </w:pPr>
      <w:r w:rsidRPr="00E5372B">
        <w:rPr>
          <w:rFonts w:ascii="仿宋" w:eastAsia="仿宋" w:hAnsi="仿宋" w:cs="宋体" w:hint="eastAsia"/>
          <w:color w:val="424242"/>
          <w:kern w:val="0"/>
          <w:sz w:val="32"/>
          <w:szCs w:val="32"/>
        </w:rPr>
        <w:t>2019年2月18日16时48分34秒，中海油惠州石化有限公司（下称“惠州石化公司”）煤制氢装置751单元SH-101B蒸汽过热炉在进行点火作业过程中，发生炉膛闪爆，造成一人死亡、一人受伤，直接经济损失为349.7157万元。经大亚湾“2·18”闪爆事故调查组调查认定，该事故是一起一般生产安全责任事故。2019年4月16日，《惠州大亚湾开发区管委会关于中海油惠州石化有限公司二期煤制氢装置蒸汽过热炉“2·18”闪爆事故责任认定和责任单位、责任人处理问题的批复》（惠湾管函〔2019〕30号）下发至大亚湾区安监分局，依据《</w:t>
      </w:r>
      <w:r w:rsidRPr="00E5372B">
        <w:rPr>
          <w:rFonts w:ascii="仿宋" w:eastAsia="仿宋" w:hAnsi="仿宋" w:cs="宋体" w:hint="eastAsia"/>
          <w:color w:val="424242"/>
          <w:kern w:val="0"/>
          <w:sz w:val="32"/>
          <w:szCs w:val="32"/>
          <w:shd w:val="clear" w:color="auto" w:fill="FFFFFF"/>
        </w:rPr>
        <w:t>生产安全事故报告和调查处理条例</w:t>
      </w:r>
      <w:r w:rsidRPr="00E5372B">
        <w:rPr>
          <w:rFonts w:ascii="仿宋" w:eastAsia="仿宋" w:hAnsi="仿宋" w:cs="宋体" w:hint="eastAsia"/>
          <w:color w:val="424242"/>
          <w:kern w:val="0"/>
          <w:sz w:val="32"/>
          <w:szCs w:val="32"/>
        </w:rPr>
        <w:t>》第四十三条“本条例规定的罚款的行政处罚由安全生产监督管理部门决定”的规定，4月22日大亚湾区安</w:t>
      </w:r>
      <w:proofErr w:type="gramStart"/>
      <w:r w:rsidRPr="00E5372B">
        <w:rPr>
          <w:rFonts w:ascii="仿宋" w:eastAsia="仿宋" w:hAnsi="仿宋" w:cs="宋体" w:hint="eastAsia"/>
          <w:color w:val="424242"/>
          <w:kern w:val="0"/>
          <w:sz w:val="32"/>
          <w:szCs w:val="32"/>
        </w:rPr>
        <w:t>监分局</w:t>
      </w:r>
      <w:proofErr w:type="gramEnd"/>
      <w:r w:rsidRPr="00E5372B">
        <w:rPr>
          <w:rFonts w:ascii="仿宋" w:eastAsia="仿宋" w:hAnsi="仿宋" w:cs="宋体" w:hint="eastAsia"/>
          <w:color w:val="424242"/>
          <w:kern w:val="0"/>
          <w:sz w:val="32"/>
          <w:szCs w:val="32"/>
        </w:rPr>
        <w:t>依法对事故发生负有责任的责任单位及责任人员进行立案调查（案号：惠湾</w:t>
      </w:r>
      <w:proofErr w:type="gramStart"/>
      <w:r w:rsidRPr="00E5372B">
        <w:rPr>
          <w:rFonts w:ascii="仿宋" w:eastAsia="仿宋" w:hAnsi="仿宋" w:cs="宋体" w:hint="eastAsia"/>
          <w:color w:val="424242"/>
          <w:kern w:val="0"/>
          <w:sz w:val="32"/>
          <w:szCs w:val="32"/>
        </w:rPr>
        <w:t>安监立〔2019〕</w:t>
      </w:r>
      <w:proofErr w:type="gramEnd"/>
      <w:r w:rsidRPr="00E5372B">
        <w:rPr>
          <w:rFonts w:ascii="仿宋" w:eastAsia="仿宋" w:hAnsi="仿宋" w:cs="宋体" w:hint="eastAsia"/>
          <w:color w:val="424242"/>
          <w:kern w:val="0"/>
          <w:sz w:val="32"/>
          <w:szCs w:val="32"/>
        </w:rPr>
        <w:t>16号）。</w:t>
      </w:r>
    </w:p>
    <w:p w14:paraId="3FB73DF7" w14:textId="77777777" w:rsidR="00E5372B" w:rsidRPr="00E5372B" w:rsidRDefault="00E5372B" w:rsidP="00E5372B">
      <w:pPr>
        <w:widowControl/>
        <w:shd w:val="clear" w:color="auto" w:fill="FFFFFF"/>
        <w:wordWrap w:val="0"/>
        <w:spacing w:before="100" w:beforeAutospacing="1" w:line="480"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424242"/>
          <w:kern w:val="0"/>
          <w:sz w:val="32"/>
          <w:szCs w:val="32"/>
        </w:rPr>
        <w:t>现将调查情况报告如下：</w:t>
      </w:r>
    </w:p>
    <w:p w14:paraId="73D0F017"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黑体" w:eastAsia="黑体" w:hAnsi="黑体" w:cs="宋体" w:hint="eastAsia"/>
          <w:color w:val="424242"/>
          <w:kern w:val="0"/>
          <w:sz w:val="32"/>
          <w:szCs w:val="32"/>
        </w:rPr>
        <w:t>一、有关单位、人员基本情况</w:t>
      </w:r>
    </w:p>
    <w:p w14:paraId="31978783"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华文楷体" w:eastAsia="华文楷体" w:hAnsi="华文楷体" w:cs="宋体" w:hint="eastAsia"/>
          <w:color w:val="000000"/>
          <w:kern w:val="0"/>
          <w:sz w:val="32"/>
          <w:szCs w:val="32"/>
        </w:rPr>
        <w:lastRenderedPageBreak/>
        <w:t>（一）企业的基本情况</w:t>
      </w:r>
    </w:p>
    <w:p w14:paraId="1D366876"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惠州石化公司目前已取得惠州市大亚湾经济技术开发区市场监督管理局颁发的《营业执照》（代码：91441300MA4UJN139B），法定代表人：赵岩</w:t>
      </w:r>
      <w:r w:rsidRPr="00E5372B">
        <w:rPr>
          <w:rFonts w:ascii="仿宋" w:eastAsia="仿宋" w:hAnsi="仿宋" w:cs="宋体" w:hint="eastAsia"/>
          <w:color w:val="000000"/>
          <w:kern w:val="0"/>
          <w:sz w:val="32"/>
          <w:szCs w:val="32"/>
          <w:shd w:val="clear" w:color="auto" w:fill="FFFFFF"/>
        </w:rPr>
        <w:t>。</w:t>
      </w:r>
    </w:p>
    <w:p w14:paraId="4B522F5D"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惠州石化分两期建设。一期项目原油年加工能力</w:t>
      </w:r>
      <w:r w:rsidRPr="00E5372B">
        <w:rPr>
          <w:rFonts w:ascii="仿宋" w:eastAsia="仿宋" w:hAnsi="仿宋" w:cs="宋体" w:hint="eastAsia"/>
          <w:color w:val="424242"/>
          <w:kern w:val="0"/>
          <w:sz w:val="32"/>
          <w:szCs w:val="32"/>
        </w:rPr>
        <w:t>1200万吨、乙烯100万吨，于2009年4月建成投产，于2017年1月20日取得原惠州市安全生产监督管理局核发的《危险化学品安全生产许可证》［编号：（粤惠）WH</w:t>
      </w:r>
      <w:proofErr w:type="gramStart"/>
      <w:r w:rsidRPr="00E5372B">
        <w:rPr>
          <w:rFonts w:ascii="仿宋" w:eastAsia="仿宋" w:hAnsi="仿宋" w:cs="宋体" w:hint="eastAsia"/>
          <w:color w:val="424242"/>
          <w:kern w:val="0"/>
          <w:sz w:val="32"/>
          <w:szCs w:val="32"/>
        </w:rPr>
        <w:t>安许证</w:t>
      </w:r>
      <w:proofErr w:type="gramEnd"/>
      <w:r w:rsidRPr="00E5372B">
        <w:rPr>
          <w:rFonts w:ascii="仿宋" w:eastAsia="仿宋" w:hAnsi="仿宋" w:cs="宋体" w:hint="eastAsia"/>
          <w:color w:val="424242"/>
          <w:kern w:val="0"/>
          <w:sz w:val="32"/>
          <w:szCs w:val="32"/>
        </w:rPr>
        <w:t>字〔2017〕0006］，有效期至2020年1月19日。</w:t>
      </w:r>
    </w:p>
    <w:p w14:paraId="2AEFDAFA"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二期项目原油年加工能力</w:t>
      </w:r>
      <w:r w:rsidRPr="00E5372B">
        <w:rPr>
          <w:rFonts w:ascii="仿宋" w:eastAsia="仿宋" w:hAnsi="仿宋" w:cs="宋体" w:hint="eastAsia"/>
          <w:color w:val="424242"/>
          <w:kern w:val="0"/>
          <w:sz w:val="32"/>
          <w:szCs w:val="32"/>
        </w:rPr>
        <w:t>1000万吨、乙烯120万吨，建设内容包括15套炼油生产装置、12套化工生产装置以及煤气化制氢和动力站联合装置、配套公用工程及辅助生产设施等，现正处于试生产阶段。根据原惠州市安全生产监督管理局《关于中海油惠州石化有限公司二期2200万吨/年炼油改扩建工程延期有关事项的复函》（惠安监函〔2018〕110号），试生产期至2019年6月20日。</w:t>
      </w:r>
    </w:p>
    <w:p w14:paraId="4EB07AA4"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华文楷体" w:eastAsia="华文楷体" w:hAnsi="华文楷体" w:cs="宋体" w:hint="eastAsia"/>
          <w:color w:val="000000"/>
          <w:kern w:val="0"/>
          <w:sz w:val="32"/>
          <w:szCs w:val="32"/>
        </w:rPr>
        <w:t>（二）有关人员的基本情况</w:t>
      </w:r>
    </w:p>
    <w:p w14:paraId="635DCCE7"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shd w:val="clear" w:color="auto" w:fill="FFFFFF"/>
        </w:rPr>
        <w:t>1.</w:t>
      </w:r>
      <w:r w:rsidRPr="00E5372B">
        <w:rPr>
          <w:rFonts w:ascii="仿宋" w:eastAsia="仿宋" w:hAnsi="仿宋" w:cs="宋体" w:hint="eastAsia"/>
          <w:color w:val="000000"/>
          <w:kern w:val="0"/>
          <w:sz w:val="32"/>
          <w:szCs w:val="32"/>
        </w:rPr>
        <w:t>死者张爱强，男，1981年12月7日生，广东省惠州市大亚</w:t>
      </w:r>
      <w:proofErr w:type="gramStart"/>
      <w:r w:rsidRPr="00E5372B">
        <w:rPr>
          <w:rFonts w:ascii="仿宋" w:eastAsia="仿宋" w:hAnsi="仿宋" w:cs="宋体" w:hint="eastAsia"/>
          <w:color w:val="000000"/>
          <w:kern w:val="0"/>
          <w:sz w:val="32"/>
          <w:szCs w:val="32"/>
        </w:rPr>
        <w:t>湾区澳头</w:t>
      </w:r>
      <w:proofErr w:type="gramEnd"/>
      <w:r w:rsidRPr="00E5372B">
        <w:rPr>
          <w:rFonts w:ascii="仿宋" w:eastAsia="仿宋" w:hAnsi="仿宋" w:cs="宋体" w:hint="eastAsia"/>
          <w:color w:val="000000"/>
          <w:kern w:val="0"/>
          <w:sz w:val="32"/>
          <w:szCs w:val="32"/>
        </w:rPr>
        <w:t>黄鱼涌村人，惠州石化POX运行部气化外操。</w:t>
      </w:r>
    </w:p>
    <w:p w14:paraId="208AA644"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shd w:val="clear" w:color="auto" w:fill="FFFFFF"/>
        </w:rPr>
        <w:lastRenderedPageBreak/>
        <w:t>2.</w:t>
      </w:r>
      <w:r w:rsidRPr="00E5372B">
        <w:rPr>
          <w:rFonts w:ascii="仿宋" w:eastAsia="仿宋" w:hAnsi="仿宋" w:cs="宋体" w:hint="eastAsia"/>
          <w:color w:val="000000"/>
          <w:kern w:val="0"/>
          <w:sz w:val="32"/>
          <w:szCs w:val="32"/>
        </w:rPr>
        <w:t>伤者付传庆，男，1996年3月5日生，黑龙江省宾县摆渡</w:t>
      </w:r>
      <w:proofErr w:type="gramStart"/>
      <w:r w:rsidRPr="00E5372B">
        <w:rPr>
          <w:rFonts w:ascii="仿宋" w:eastAsia="仿宋" w:hAnsi="仿宋" w:cs="宋体" w:hint="eastAsia"/>
          <w:color w:val="000000"/>
          <w:kern w:val="0"/>
          <w:sz w:val="32"/>
          <w:szCs w:val="32"/>
        </w:rPr>
        <w:t>镇丽泉村前</w:t>
      </w:r>
      <w:proofErr w:type="gramEnd"/>
      <w:r w:rsidRPr="00E5372B">
        <w:rPr>
          <w:rFonts w:ascii="仿宋" w:eastAsia="仿宋" w:hAnsi="仿宋" w:cs="宋体" w:hint="eastAsia"/>
          <w:color w:val="000000"/>
          <w:kern w:val="0"/>
          <w:sz w:val="32"/>
          <w:szCs w:val="32"/>
        </w:rPr>
        <w:t>付家屯人，由广东南油服务有限公司惠州分公司派遣至惠州石化从事POX运行部气化外操。</w:t>
      </w:r>
    </w:p>
    <w:p w14:paraId="02194B36"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黑体" w:eastAsia="黑体" w:hAnsi="黑体" w:cs="宋体" w:hint="eastAsia"/>
          <w:color w:val="424242"/>
          <w:kern w:val="0"/>
          <w:sz w:val="32"/>
          <w:szCs w:val="32"/>
        </w:rPr>
        <w:t>二、案件调查情况</w:t>
      </w:r>
    </w:p>
    <w:p w14:paraId="1F66F531" w14:textId="77777777" w:rsidR="00E5372B" w:rsidRPr="00E5372B" w:rsidRDefault="00E5372B" w:rsidP="00E5372B">
      <w:pPr>
        <w:widowControl/>
        <w:shd w:val="clear" w:color="auto" w:fill="FFFFFF"/>
        <w:wordWrap w:val="0"/>
        <w:spacing w:before="100" w:beforeAutospacing="1" w:line="562" w:lineRule="atLeast"/>
        <w:jc w:val="left"/>
        <w:rPr>
          <w:rFonts w:ascii="微软雅黑" w:eastAsia="微软雅黑" w:hAnsi="微软雅黑" w:cs="宋体" w:hint="eastAsia"/>
          <w:color w:val="424242"/>
          <w:kern w:val="0"/>
          <w:sz w:val="24"/>
          <w:szCs w:val="24"/>
        </w:rPr>
      </w:pPr>
      <w:r w:rsidRPr="00E5372B">
        <w:rPr>
          <w:rFonts w:ascii="华文楷体" w:eastAsia="华文楷体" w:hAnsi="华文楷体" w:cs="宋体" w:hint="eastAsia"/>
          <w:color w:val="424242"/>
          <w:kern w:val="0"/>
          <w:sz w:val="32"/>
          <w:szCs w:val="32"/>
        </w:rPr>
        <w:t>（一）</w:t>
      </w:r>
      <w:r w:rsidRPr="00E5372B">
        <w:rPr>
          <w:rFonts w:ascii="华文楷体" w:eastAsia="华文楷体" w:hAnsi="华文楷体" w:cs="宋体" w:hint="eastAsia"/>
          <w:color w:val="000000"/>
          <w:kern w:val="0"/>
          <w:sz w:val="32"/>
          <w:szCs w:val="32"/>
        </w:rPr>
        <w:t>中海油惠州石化有限公司二期煤制氢装置蒸汽过热炉</w:t>
      </w:r>
      <w:r w:rsidRPr="00E5372B">
        <w:rPr>
          <w:rFonts w:ascii="华文楷体" w:eastAsia="华文楷体" w:hAnsi="华文楷体" w:cs="宋体" w:hint="eastAsia"/>
          <w:color w:val="424242"/>
          <w:kern w:val="0"/>
          <w:sz w:val="32"/>
          <w:szCs w:val="32"/>
        </w:rPr>
        <w:t>“</w:t>
      </w:r>
      <w:r w:rsidRPr="00E5372B">
        <w:rPr>
          <w:rFonts w:ascii="华文楷体" w:eastAsia="华文楷体" w:hAnsi="华文楷体" w:cs="Times New Roman" w:hint="eastAsia"/>
          <w:color w:val="424242"/>
          <w:kern w:val="0"/>
          <w:sz w:val="32"/>
          <w:szCs w:val="32"/>
        </w:rPr>
        <w:t>2·18”</w:t>
      </w:r>
      <w:r w:rsidRPr="00E5372B">
        <w:rPr>
          <w:rFonts w:ascii="华文楷体" w:eastAsia="华文楷体" w:hAnsi="华文楷体" w:cs="宋体" w:hint="eastAsia"/>
          <w:color w:val="424242"/>
          <w:kern w:val="0"/>
          <w:sz w:val="32"/>
          <w:szCs w:val="32"/>
        </w:rPr>
        <w:t>闪爆事故调查组的调查情况、原因分析</w:t>
      </w:r>
    </w:p>
    <w:p w14:paraId="4BD91079"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1.</w:t>
      </w:r>
      <w:r w:rsidRPr="00E5372B">
        <w:rPr>
          <w:rFonts w:ascii="仿宋" w:eastAsia="仿宋" w:hAnsi="仿宋" w:cs="宋体" w:hint="eastAsia"/>
          <w:color w:val="424242"/>
          <w:kern w:val="0"/>
          <w:sz w:val="32"/>
          <w:szCs w:val="32"/>
        </w:rPr>
        <w:t>事故发生经过</w:t>
      </w:r>
    </w:p>
    <w:p w14:paraId="6159E139"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2019年2月18日8:20，POX运行部生产交接班会，在101A</w:t>
      </w:r>
      <w:proofErr w:type="gramStart"/>
      <w:r w:rsidRPr="00E5372B">
        <w:rPr>
          <w:rFonts w:ascii="仿宋" w:eastAsia="仿宋" w:hAnsi="仿宋" w:cs="宋体" w:hint="eastAsia"/>
          <w:color w:val="000000"/>
          <w:kern w:val="0"/>
          <w:sz w:val="32"/>
          <w:szCs w:val="32"/>
        </w:rPr>
        <w:t>炉跳停的</w:t>
      </w:r>
      <w:proofErr w:type="gramEnd"/>
      <w:r w:rsidRPr="00E5372B">
        <w:rPr>
          <w:rFonts w:ascii="仿宋" w:eastAsia="仿宋" w:hAnsi="仿宋" w:cs="宋体" w:hint="eastAsia"/>
          <w:color w:val="000000"/>
          <w:kern w:val="0"/>
          <w:sz w:val="32"/>
          <w:szCs w:val="32"/>
        </w:rPr>
        <w:t>情况下，确定启用蒸汽过热炉101B。操作二班立即准备101B炉开工，做好接收超高压饱和蒸汽的准备。</w:t>
      </w:r>
    </w:p>
    <w:p w14:paraId="50223DCB"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9:00，当班二班班长孙洋洋、主</w:t>
      </w:r>
      <w:proofErr w:type="gramStart"/>
      <w:r w:rsidRPr="00E5372B">
        <w:rPr>
          <w:rFonts w:ascii="仿宋" w:eastAsia="仿宋" w:hAnsi="仿宋" w:cs="宋体" w:hint="eastAsia"/>
          <w:color w:val="000000"/>
          <w:kern w:val="0"/>
          <w:sz w:val="32"/>
          <w:szCs w:val="32"/>
        </w:rPr>
        <w:t>外操李奇峰</w:t>
      </w:r>
      <w:proofErr w:type="gramEnd"/>
      <w:r w:rsidRPr="00E5372B">
        <w:rPr>
          <w:rFonts w:ascii="仿宋" w:eastAsia="仿宋" w:hAnsi="仿宋" w:cs="宋体" w:hint="eastAsia"/>
          <w:color w:val="000000"/>
          <w:kern w:val="0"/>
          <w:sz w:val="32"/>
          <w:szCs w:val="32"/>
        </w:rPr>
        <w:t>、外操袁旭东、外操付传庆一起去现场确认蒸汽过热炉101B炉的开工流程。</w:t>
      </w:r>
    </w:p>
    <w:p w14:paraId="4CA978C6"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9:30，内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缓慢开大蒸汽过热炉101B烟道入口挡板至20%，烟道出口挡板至22.5%，引风机C-102（过热炉A/B共用）入口调节阀阀门开度缓慢增至18%，供风流量提至约15000Nm3/h。</w:t>
      </w:r>
    </w:p>
    <w:p w14:paraId="1C8B3094"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10:00-11:00，外操袁旭东改动了氮气置换蒸汽过热炉101B燃料气管线流程及吹扫炉膛流程，用胶皮管线连接氮气</w:t>
      </w:r>
      <w:r w:rsidRPr="00E5372B">
        <w:rPr>
          <w:rFonts w:ascii="仿宋" w:eastAsia="仿宋" w:hAnsi="仿宋" w:cs="宋体" w:hint="eastAsia"/>
          <w:color w:val="000000"/>
          <w:kern w:val="0"/>
          <w:sz w:val="32"/>
          <w:szCs w:val="32"/>
        </w:rPr>
        <w:lastRenderedPageBreak/>
        <w:t>线至PSA尾气控制阀</w:t>
      </w:r>
      <w:proofErr w:type="gramStart"/>
      <w:r w:rsidRPr="00E5372B">
        <w:rPr>
          <w:rFonts w:ascii="仿宋" w:eastAsia="仿宋" w:hAnsi="仿宋" w:cs="宋体" w:hint="eastAsia"/>
          <w:color w:val="000000"/>
          <w:kern w:val="0"/>
          <w:sz w:val="32"/>
          <w:szCs w:val="32"/>
        </w:rPr>
        <w:t>处排凝阀</w:t>
      </w:r>
      <w:proofErr w:type="gramEnd"/>
      <w:r w:rsidRPr="00E5372B">
        <w:rPr>
          <w:rFonts w:ascii="仿宋" w:eastAsia="仿宋" w:hAnsi="仿宋" w:cs="宋体" w:hint="eastAsia"/>
          <w:color w:val="000000"/>
          <w:kern w:val="0"/>
          <w:sz w:val="32"/>
          <w:szCs w:val="32"/>
        </w:rPr>
        <w:t>，接好氮气胶管，李奇峰打开B1-1主烧</w:t>
      </w:r>
      <w:proofErr w:type="gramStart"/>
      <w:r w:rsidRPr="00E5372B">
        <w:rPr>
          <w:rFonts w:ascii="仿宋" w:eastAsia="仿宋" w:hAnsi="仿宋" w:cs="宋体" w:hint="eastAsia"/>
          <w:color w:val="000000"/>
          <w:kern w:val="0"/>
          <w:sz w:val="32"/>
          <w:szCs w:val="32"/>
        </w:rPr>
        <w:t>嘴双阀后</w:t>
      </w:r>
      <w:proofErr w:type="gramEnd"/>
      <w:r w:rsidRPr="00E5372B">
        <w:rPr>
          <w:rFonts w:ascii="仿宋" w:eastAsia="仿宋" w:hAnsi="仿宋" w:cs="宋体" w:hint="eastAsia"/>
          <w:color w:val="000000"/>
          <w:kern w:val="0"/>
          <w:sz w:val="32"/>
          <w:szCs w:val="32"/>
        </w:rPr>
        <w:t>离开，袁旭东按照李奇峰的安排又打开B1-4、B5-4、B5-1、B3-2主烧</w:t>
      </w:r>
      <w:proofErr w:type="gramStart"/>
      <w:r w:rsidRPr="00E5372B">
        <w:rPr>
          <w:rFonts w:ascii="仿宋" w:eastAsia="仿宋" w:hAnsi="仿宋" w:cs="宋体" w:hint="eastAsia"/>
          <w:color w:val="000000"/>
          <w:kern w:val="0"/>
          <w:sz w:val="32"/>
          <w:szCs w:val="32"/>
        </w:rPr>
        <w:t>嘴双阀后</w:t>
      </w:r>
      <w:proofErr w:type="gramEnd"/>
      <w:r w:rsidRPr="00E5372B">
        <w:rPr>
          <w:rFonts w:ascii="仿宋" w:eastAsia="仿宋" w:hAnsi="仿宋" w:cs="宋体" w:hint="eastAsia"/>
          <w:color w:val="000000"/>
          <w:kern w:val="0"/>
          <w:sz w:val="32"/>
          <w:szCs w:val="32"/>
        </w:rPr>
        <w:t>，使用对讲机向内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报告已打开5组主烧</w:t>
      </w:r>
      <w:proofErr w:type="gramStart"/>
      <w:r w:rsidRPr="00E5372B">
        <w:rPr>
          <w:rFonts w:ascii="仿宋" w:eastAsia="仿宋" w:hAnsi="仿宋" w:cs="宋体" w:hint="eastAsia"/>
          <w:color w:val="000000"/>
          <w:kern w:val="0"/>
          <w:sz w:val="32"/>
          <w:szCs w:val="32"/>
        </w:rPr>
        <w:t>嘴双阀</w:t>
      </w:r>
      <w:proofErr w:type="gramEnd"/>
      <w:r w:rsidRPr="00E5372B">
        <w:rPr>
          <w:rFonts w:ascii="仿宋" w:eastAsia="仿宋" w:hAnsi="仿宋" w:cs="宋体" w:hint="eastAsia"/>
          <w:color w:val="000000"/>
          <w:kern w:val="0"/>
          <w:sz w:val="32"/>
          <w:szCs w:val="32"/>
        </w:rPr>
        <w:t>，准备进行101B炉的燃料气管线置换及炉膛吹扫（备注：直到完成置换都没有关闭这5组主烧</w:t>
      </w:r>
      <w:proofErr w:type="gramStart"/>
      <w:r w:rsidRPr="00E5372B">
        <w:rPr>
          <w:rFonts w:ascii="仿宋" w:eastAsia="仿宋" w:hAnsi="仿宋" w:cs="宋体" w:hint="eastAsia"/>
          <w:color w:val="000000"/>
          <w:kern w:val="0"/>
          <w:sz w:val="32"/>
          <w:szCs w:val="32"/>
        </w:rPr>
        <w:t>嘴双阀</w:t>
      </w:r>
      <w:proofErr w:type="gramEnd"/>
      <w:r w:rsidRPr="00E5372B">
        <w:rPr>
          <w:rFonts w:ascii="仿宋" w:eastAsia="仿宋" w:hAnsi="仿宋" w:cs="宋体" w:hint="eastAsia"/>
          <w:color w:val="000000"/>
          <w:kern w:val="0"/>
          <w:sz w:val="32"/>
          <w:szCs w:val="32"/>
        </w:rPr>
        <w:t>，成为天然气进入101B炉内的第一个关口）。</w:t>
      </w:r>
    </w:p>
    <w:p w14:paraId="22D35FC8"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11:30，外操袁旭东打开氮气管线</w:t>
      </w:r>
      <w:proofErr w:type="gramStart"/>
      <w:r w:rsidRPr="00E5372B">
        <w:rPr>
          <w:rFonts w:ascii="仿宋" w:eastAsia="仿宋" w:hAnsi="仿宋" w:cs="宋体" w:hint="eastAsia"/>
          <w:color w:val="000000"/>
          <w:kern w:val="0"/>
          <w:sz w:val="32"/>
          <w:szCs w:val="32"/>
        </w:rPr>
        <w:t>手阀进行</w:t>
      </w:r>
      <w:proofErr w:type="gramEnd"/>
      <w:r w:rsidRPr="00E5372B">
        <w:rPr>
          <w:rFonts w:ascii="仿宋" w:eastAsia="仿宋" w:hAnsi="仿宋" w:cs="宋体" w:hint="eastAsia"/>
          <w:color w:val="000000"/>
          <w:kern w:val="0"/>
          <w:sz w:val="32"/>
          <w:szCs w:val="32"/>
        </w:rPr>
        <w:t>蒸汽过热炉101B燃料气管线置换及炉膛吹扫。</w:t>
      </w:r>
    </w:p>
    <w:p w14:paraId="220E301C"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11:40，内</w:t>
      </w:r>
      <w:proofErr w:type="gramStart"/>
      <w:r w:rsidRPr="00E5372B">
        <w:rPr>
          <w:rFonts w:ascii="仿宋" w:eastAsia="仿宋" w:hAnsi="仿宋" w:cs="宋体" w:hint="eastAsia"/>
          <w:color w:val="000000"/>
          <w:kern w:val="0"/>
          <w:sz w:val="32"/>
          <w:szCs w:val="32"/>
        </w:rPr>
        <w:t>操程营通知</w:t>
      </w:r>
      <w:proofErr w:type="gramEnd"/>
      <w:r w:rsidRPr="00E5372B">
        <w:rPr>
          <w:rFonts w:ascii="仿宋" w:eastAsia="仿宋" w:hAnsi="仿宋" w:cs="宋体" w:hint="eastAsia"/>
          <w:color w:val="000000"/>
          <w:kern w:val="0"/>
          <w:sz w:val="32"/>
          <w:szCs w:val="32"/>
        </w:rPr>
        <w:t>化验中心来现场采样分析。</w:t>
      </w:r>
    </w:p>
    <w:p w14:paraId="15585B58"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12:20，化验员</w:t>
      </w:r>
      <w:proofErr w:type="gramStart"/>
      <w:r w:rsidRPr="00E5372B">
        <w:rPr>
          <w:rFonts w:ascii="仿宋" w:eastAsia="仿宋" w:hAnsi="仿宋" w:cs="宋体" w:hint="eastAsia"/>
          <w:color w:val="000000"/>
          <w:kern w:val="0"/>
          <w:sz w:val="32"/>
          <w:szCs w:val="32"/>
        </w:rPr>
        <w:t>吉克伍且到</w:t>
      </w:r>
      <w:proofErr w:type="gramEnd"/>
      <w:r w:rsidRPr="00E5372B">
        <w:rPr>
          <w:rFonts w:ascii="仿宋" w:eastAsia="仿宋" w:hAnsi="仿宋" w:cs="宋体" w:hint="eastAsia"/>
          <w:color w:val="000000"/>
          <w:kern w:val="0"/>
          <w:sz w:val="32"/>
          <w:szCs w:val="32"/>
        </w:rPr>
        <w:t>现场，外操袁旭东配合化验人员分别对炉膛和燃料气管线采样，采样点为蒸汽过热炉101B的二层平台看火孔和主燃料气集合管</w:t>
      </w:r>
      <w:proofErr w:type="gramStart"/>
      <w:r w:rsidRPr="00E5372B">
        <w:rPr>
          <w:rFonts w:ascii="仿宋" w:eastAsia="仿宋" w:hAnsi="仿宋" w:cs="宋体" w:hint="eastAsia"/>
          <w:color w:val="000000"/>
          <w:kern w:val="0"/>
          <w:sz w:val="32"/>
          <w:szCs w:val="32"/>
        </w:rPr>
        <w:t>末端排凝管线</w:t>
      </w:r>
      <w:proofErr w:type="gramEnd"/>
      <w:r w:rsidRPr="00E5372B">
        <w:rPr>
          <w:rFonts w:ascii="仿宋" w:eastAsia="仿宋" w:hAnsi="仿宋" w:cs="宋体" w:hint="eastAsia"/>
          <w:color w:val="000000"/>
          <w:kern w:val="0"/>
          <w:sz w:val="32"/>
          <w:szCs w:val="32"/>
        </w:rPr>
        <w:t>处（备注：没有按照操作规程取四个点的样）。</w:t>
      </w:r>
    </w:p>
    <w:p w14:paraId="79B50925"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14:10，可燃气体化验分析结果合格，主</w:t>
      </w:r>
      <w:proofErr w:type="gramStart"/>
      <w:r w:rsidRPr="00E5372B">
        <w:rPr>
          <w:rFonts w:ascii="仿宋" w:eastAsia="仿宋" w:hAnsi="仿宋" w:cs="宋体" w:hint="eastAsia"/>
          <w:color w:val="000000"/>
          <w:kern w:val="0"/>
          <w:sz w:val="32"/>
          <w:szCs w:val="32"/>
        </w:rPr>
        <w:t>外操李奇峰</w:t>
      </w:r>
      <w:proofErr w:type="gramEnd"/>
      <w:r w:rsidRPr="00E5372B">
        <w:rPr>
          <w:rFonts w:ascii="仿宋" w:eastAsia="仿宋" w:hAnsi="仿宋" w:cs="宋体" w:hint="eastAsia"/>
          <w:color w:val="000000"/>
          <w:kern w:val="0"/>
          <w:sz w:val="32"/>
          <w:szCs w:val="32"/>
        </w:rPr>
        <w:t>和外操徐海宝、付传庆、张爱强一起去现场做点火准备工作；工程师吴纯马、汪毅恒到达现场指挥长明灯点火工作。</w:t>
      </w:r>
    </w:p>
    <w:p w14:paraId="312CC9E7"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15:20，班长孙洋洋到达现场，配合蒸汽过热炉101B点火。</w:t>
      </w:r>
    </w:p>
    <w:p w14:paraId="1E4A6754"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lastRenderedPageBreak/>
        <w:t>15:36起， 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按《开工方案》进行仪表确认和系统联校。确认自动调节阀（PV10413）正常，并随即关闭了PV10413阀。</w:t>
      </w:r>
    </w:p>
    <w:p w14:paraId="276AD523"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15:37，内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给出蒸汽过热炉101B的天然气主管</w:t>
      </w:r>
      <w:proofErr w:type="gramStart"/>
      <w:r w:rsidRPr="00E5372B">
        <w:rPr>
          <w:rFonts w:ascii="仿宋" w:eastAsia="仿宋" w:hAnsi="仿宋" w:cs="宋体" w:hint="eastAsia"/>
          <w:color w:val="000000"/>
          <w:kern w:val="0"/>
          <w:sz w:val="32"/>
          <w:szCs w:val="32"/>
        </w:rPr>
        <w:t>联锁</w:t>
      </w:r>
      <w:proofErr w:type="gramEnd"/>
      <w:r w:rsidRPr="00E5372B">
        <w:rPr>
          <w:rFonts w:ascii="仿宋" w:eastAsia="仿宋" w:hAnsi="仿宋" w:cs="宋体" w:hint="eastAsia"/>
          <w:color w:val="000000"/>
          <w:kern w:val="0"/>
          <w:sz w:val="32"/>
          <w:szCs w:val="32"/>
        </w:rPr>
        <w:t>切断阀（UV10402）的信号，发现阀门信号没有返回，</w:t>
      </w:r>
      <w:proofErr w:type="gramStart"/>
      <w:r w:rsidRPr="00E5372B">
        <w:rPr>
          <w:rFonts w:ascii="仿宋" w:eastAsia="仿宋" w:hAnsi="仿宋" w:cs="宋体" w:hint="eastAsia"/>
          <w:color w:val="000000"/>
          <w:kern w:val="0"/>
          <w:sz w:val="32"/>
          <w:szCs w:val="32"/>
        </w:rPr>
        <w:t>通知维保公司</w:t>
      </w:r>
      <w:proofErr w:type="gramEnd"/>
      <w:r w:rsidRPr="00E5372B">
        <w:rPr>
          <w:rFonts w:ascii="仿宋" w:eastAsia="仿宋" w:hAnsi="仿宋" w:cs="宋体" w:hint="eastAsia"/>
          <w:color w:val="000000"/>
          <w:kern w:val="0"/>
          <w:sz w:val="32"/>
          <w:szCs w:val="32"/>
        </w:rPr>
        <w:t>处理，并向二班班长孙洋洋报告。通过</w:t>
      </w:r>
      <w:proofErr w:type="gramStart"/>
      <w:r w:rsidRPr="00E5372B">
        <w:rPr>
          <w:rFonts w:ascii="仿宋" w:eastAsia="仿宋" w:hAnsi="仿宋" w:cs="宋体" w:hint="eastAsia"/>
          <w:color w:val="000000"/>
          <w:kern w:val="0"/>
          <w:sz w:val="32"/>
          <w:szCs w:val="32"/>
        </w:rPr>
        <w:t>现场天</w:t>
      </w:r>
      <w:proofErr w:type="gramEnd"/>
      <w:r w:rsidRPr="00E5372B">
        <w:rPr>
          <w:rFonts w:ascii="仿宋" w:eastAsia="仿宋" w:hAnsi="仿宋" w:cs="宋体" w:hint="eastAsia"/>
          <w:color w:val="000000"/>
          <w:kern w:val="0"/>
          <w:sz w:val="32"/>
          <w:szCs w:val="32"/>
        </w:rPr>
        <w:t>野化工员工陈兴</w:t>
      </w:r>
      <w:proofErr w:type="gramStart"/>
      <w:r w:rsidRPr="00E5372B">
        <w:rPr>
          <w:rFonts w:ascii="仿宋" w:eastAsia="仿宋" w:hAnsi="仿宋" w:cs="宋体" w:hint="eastAsia"/>
          <w:color w:val="000000"/>
          <w:kern w:val="0"/>
          <w:sz w:val="32"/>
          <w:szCs w:val="32"/>
        </w:rPr>
        <w:t>华联系</w:t>
      </w:r>
      <w:proofErr w:type="gramEnd"/>
      <w:r w:rsidRPr="00E5372B">
        <w:rPr>
          <w:rFonts w:ascii="仿宋" w:eastAsia="仿宋" w:hAnsi="仿宋" w:cs="宋体" w:hint="eastAsia"/>
          <w:color w:val="000000"/>
          <w:kern w:val="0"/>
          <w:sz w:val="32"/>
          <w:szCs w:val="32"/>
        </w:rPr>
        <w:t>到仪表维修后，</w:t>
      </w:r>
      <w:proofErr w:type="gramStart"/>
      <w:r w:rsidRPr="00E5372B">
        <w:rPr>
          <w:rFonts w:ascii="仿宋" w:eastAsia="仿宋" w:hAnsi="仿宋" w:cs="宋体" w:hint="eastAsia"/>
          <w:color w:val="000000"/>
          <w:kern w:val="0"/>
          <w:sz w:val="32"/>
          <w:szCs w:val="32"/>
        </w:rPr>
        <w:t>联锁</w:t>
      </w:r>
      <w:proofErr w:type="gramEnd"/>
      <w:r w:rsidRPr="00E5372B">
        <w:rPr>
          <w:rFonts w:ascii="仿宋" w:eastAsia="仿宋" w:hAnsi="仿宋" w:cs="宋体" w:hint="eastAsia"/>
          <w:color w:val="000000"/>
          <w:kern w:val="0"/>
          <w:sz w:val="32"/>
          <w:szCs w:val="32"/>
        </w:rPr>
        <w:t>切断阀（UV10402）于15:56打开。内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也发现</w:t>
      </w:r>
      <w:proofErr w:type="gramStart"/>
      <w:r w:rsidRPr="00E5372B">
        <w:rPr>
          <w:rFonts w:ascii="仿宋" w:eastAsia="仿宋" w:hAnsi="仿宋" w:cs="宋体" w:hint="eastAsia"/>
          <w:color w:val="000000"/>
          <w:kern w:val="0"/>
          <w:sz w:val="32"/>
          <w:szCs w:val="32"/>
        </w:rPr>
        <w:t>联锁</w:t>
      </w:r>
      <w:proofErr w:type="gramEnd"/>
      <w:r w:rsidRPr="00E5372B">
        <w:rPr>
          <w:rFonts w:ascii="仿宋" w:eastAsia="仿宋" w:hAnsi="仿宋" w:cs="宋体" w:hint="eastAsia"/>
          <w:color w:val="000000"/>
          <w:kern w:val="0"/>
          <w:sz w:val="32"/>
          <w:szCs w:val="32"/>
        </w:rPr>
        <w:t>切断阀（UV10402）已有开关信号返回（备注：此时应恢复切断阀联校前状态，即关闭</w:t>
      </w:r>
      <w:proofErr w:type="gramStart"/>
      <w:r w:rsidRPr="00E5372B">
        <w:rPr>
          <w:rFonts w:ascii="仿宋" w:eastAsia="仿宋" w:hAnsi="仿宋" w:cs="宋体" w:hint="eastAsia"/>
          <w:color w:val="000000"/>
          <w:kern w:val="0"/>
          <w:sz w:val="32"/>
          <w:szCs w:val="32"/>
        </w:rPr>
        <w:t>联锁</w:t>
      </w:r>
      <w:proofErr w:type="gramEnd"/>
      <w:r w:rsidRPr="00E5372B">
        <w:rPr>
          <w:rFonts w:ascii="仿宋" w:eastAsia="仿宋" w:hAnsi="仿宋" w:cs="宋体" w:hint="eastAsia"/>
          <w:color w:val="000000"/>
          <w:kern w:val="0"/>
          <w:sz w:val="32"/>
          <w:szCs w:val="32"/>
        </w:rPr>
        <w:t>切断阀（UV10402））。</w:t>
      </w:r>
    </w:p>
    <w:p w14:paraId="487F6E77"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15:49，内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打开蒸汽过热炉101B燃料气长明灯</w:t>
      </w:r>
      <w:proofErr w:type="gramStart"/>
      <w:r w:rsidRPr="00E5372B">
        <w:rPr>
          <w:rFonts w:ascii="仿宋" w:eastAsia="仿宋" w:hAnsi="仿宋" w:cs="宋体" w:hint="eastAsia"/>
          <w:color w:val="000000"/>
          <w:kern w:val="0"/>
          <w:sz w:val="32"/>
          <w:szCs w:val="32"/>
        </w:rPr>
        <w:t>联锁</w:t>
      </w:r>
      <w:proofErr w:type="gramEnd"/>
      <w:r w:rsidRPr="00E5372B">
        <w:rPr>
          <w:rFonts w:ascii="仿宋" w:eastAsia="仿宋" w:hAnsi="仿宋" w:cs="宋体" w:hint="eastAsia"/>
          <w:color w:val="000000"/>
          <w:kern w:val="0"/>
          <w:sz w:val="32"/>
          <w:szCs w:val="32"/>
        </w:rPr>
        <w:t>切断阀（UV10403）。</w:t>
      </w:r>
    </w:p>
    <w:p w14:paraId="5BBDA166"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16:05左右，内</w:t>
      </w:r>
      <w:proofErr w:type="gramStart"/>
      <w:r w:rsidRPr="00E5372B">
        <w:rPr>
          <w:rFonts w:ascii="仿宋" w:eastAsia="仿宋" w:hAnsi="仿宋" w:cs="宋体" w:hint="eastAsia"/>
          <w:color w:val="000000"/>
          <w:kern w:val="0"/>
          <w:sz w:val="32"/>
          <w:szCs w:val="32"/>
        </w:rPr>
        <w:t>操程营发现</w:t>
      </w:r>
      <w:proofErr w:type="gramEnd"/>
      <w:r w:rsidRPr="00E5372B">
        <w:rPr>
          <w:rFonts w:ascii="仿宋" w:eastAsia="仿宋" w:hAnsi="仿宋" w:cs="宋体" w:hint="eastAsia"/>
          <w:color w:val="000000"/>
          <w:kern w:val="0"/>
          <w:sz w:val="32"/>
          <w:szCs w:val="32"/>
        </w:rPr>
        <w:t>调节阀有流量数据显示的异常情况，并向工艺工程师吴纯马报告。</w:t>
      </w:r>
    </w:p>
    <w:p w14:paraId="14E59B8D"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16:20，维保人员到达现场，准备现场长明灯点火工具。</w:t>
      </w:r>
    </w:p>
    <w:p w14:paraId="478D2D5D"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16:25，班长孙洋洋和内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确认炉膛负压，工程师吴纯马、</w:t>
      </w:r>
      <w:proofErr w:type="gramStart"/>
      <w:r w:rsidRPr="00E5372B">
        <w:rPr>
          <w:rFonts w:ascii="仿宋" w:eastAsia="仿宋" w:hAnsi="仿宋" w:cs="宋体" w:hint="eastAsia"/>
          <w:color w:val="000000"/>
          <w:kern w:val="0"/>
          <w:sz w:val="32"/>
          <w:szCs w:val="32"/>
        </w:rPr>
        <w:t>外操李奇峰</w:t>
      </w:r>
      <w:proofErr w:type="gramEnd"/>
      <w:r w:rsidRPr="00E5372B">
        <w:rPr>
          <w:rFonts w:ascii="仿宋" w:eastAsia="仿宋" w:hAnsi="仿宋" w:cs="宋体" w:hint="eastAsia"/>
          <w:color w:val="000000"/>
          <w:kern w:val="0"/>
          <w:sz w:val="32"/>
          <w:szCs w:val="32"/>
        </w:rPr>
        <w:t>准备点火棒（火把）。</w:t>
      </w:r>
    </w:p>
    <w:p w14:paraId="0E122B05"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lastRenderedPageBreak/>
        <w:t>16:30，外操徐海宝和班长孙洋洋关闭向燃料气系统充氮气管线手阀。工程师吴纯马、汪毅恒试点炉外长明灯临时火炬成功。</w:t>
      </w:r>
    </w:p>
    <w:p w14:paraId="6A09174F"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16:45左右，班长孙洋洋向内</w:t>
      </w:r>
      <w:proofErr w:type="gramStart"/>
      <w:r w:rsidRPr="00E5372B">
        <w:rPr>
          <w:rFonts w:ascii="仿宋" w:eastAsia="仿宋" w:hAnsi="仿宋" w:cs="宋体" w:hint="eastAsia"/>
          <w:color w:val="000000"/>
          <w:kern w:val="0"/>
          <w:sz w:val="32"/>
          <w:szCs w:val="32"/>
        </w:rPr>
        <w:t>操程营</w:t>
      </w:r>
      <w:proofErr w:type="gramEnd"/>
      <w:r w:rsidRPr="00E5372B">
        <w:rPr>
          <w:rFonts w:ascii="仿宋" w:eastAsia="仿宋" w:hAnsi="仿宋" w:cs="宋体" w:hint="eastAsia"/>
          <w:color w:val="000000"/>
          <w:kern w:val="0"/>
          <w:sz w:val="32"/>
          <w:szCs w:val="32"/>
        </w:rPr>
        <w:t>询问过热炉的负压情况,为点燃长明灯</w:t>
      </w:r>
      <w:proofErr w:type="gramStart"/>
      <w:r w:rsidRPr="00E5372B">
        <w:rPr>
          <w:rFonts w:ascii="仿宋" w:eastAsia="仿宋" w:hAnsi="仿宋" w:cs="宋体" w:hint="eastAsia"/>
          <w:color w:val="000000"/>
          <w:kern w:val="0"/>
          <w:sz w:val="32"/>
          <w:szCs w:val="32"/>
        </w:rPr>
        <w:t>作准备</w:t>
      </w:r>
      <w:proofErr w:type="gramEnd"/>
      <w:r w:rsidRPr="00E5372B">
        <w:rPr>
          <w:rFonts w:ascii="仿宋" w:eastAsia="仿宋" w:hAnsi="仿宋" w:cs="宋体" w:hint="eastAsia"/>
          <w:color w:val="000000"/>
          <w:kern w:val="0"/>
          <w:sz w:val="32"/>
          <w:szCs w:val="32"/>
        </w:rPr>
        <w:t>。DCS上显示炉膛压力为-13.5Pa，</w:t>
      </w:r>
      <w:proofErr w:type="gramStart"/>
      <w:r w:rsidRPr="00E5372B">
        <w:rPr>
          <w:rFonts w:ascii="仿宋" w:eastAsia="仿宋" w:hAnsi="仿宋" w:cs="宋体" w:hint="eastAsia"/>
          <w:color w:val="000000"/>
          <w:kern w:val="0"/>
          <w:sz w:val="32"/>
          <w:szCs w:val="32"/>
        </w:rPr>
        <w:t>程营回答</w:t>
      </w:r>
      <w:proofErr w:type="gramEnd"/>
      <w:r w:rsidRPr="00E5372B">
        <w:rPr>
          <w:rFonts w:ascii="仿宋" w:eastAsia="仿宋" w:hAnsi="仿宋" w:cs="宋体" w:hint="eastAsia"/>
          <w:color w:val="000000"/>
          <w:kern w:val="0"/>
          <w:sz w:val="32"/>
          <w:szCs w:val="32"/>
        </w:rPr>
        <w:t>炉膛压力应为-20Pa；随即从DCS上将压力从-13.5Pa调到-20Pa。此时，</w:t>
      </w:r>
      <w:proofErr w:type="gramStart"/>
      <w:r w:rsidRPr="00E5372B">
        <w:rPr>
          <w:rFonts w:ascii="仿宋" w:eastAsia="仿宋" w:hAnsi="仿宋" w:cs="宋体" w:hint="eastAsia"/>
          <w:color w:val="000000"/>
          <w:kern w:val="0"/>
          <w:sz w:val="32"/>
          <w:szCs w:val="32"/>
        </w:rPr>
        <w:t>程营还</w:t>
      </w:r>
      <w:proofErr w:type="gramEnd"/>
      <w:r w:rsidRPr="00E5372B">
        <w:rPr>
          <w:rFonts w:ascii="仿宋" w:eastAsia="仿宋" w:hAnsi="仿宋" w:cs="宋体" w:hint="eastAsia"/>
          <w:color w:val="000000"/>
          <w:kern w:val="0"/>
          <w:sz w:val="32"/>
          <w:szCs w:val="32"/>
        </w:rPr>
        <w:t>没有意识到天然气可能已经进入炉前，也没有告诫当班班长孙洋洋或其他外操工，在没有排除天然气管线压力和流量异常、确认天然气阀门关闭状态前，不能进行点长明灯作业。</w:t>
      </w:r>
    </w:p>
    <w:p w14:paraId="79D03040"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16:48，外操张爱强、付传庆去二层平台准备开</w:t>
      </w:r>
      <w:proofErr w:type="gramStart"/>
      <w:r w:rsidRPr="00E5372B">
        <w:rPr>
          <w:rFonts w:ascii="仿宋" w:eastAsia="仿宋" w:hAnsi="仿宋" w:cs="宋体" w:hint="eastAsia"/>
          <w:color w:val="000000"/>
          <w:kern w:val="0"/>
          <w:sz w:val="32"/>
          <w:szCs w:val="32"/>
        </w:rPr>
        <w:t>长明灯火嘴前</w:t>
      </w:r>
      <w:proofErr w:type="gramEnd"/>
      <w:r w:rsidRPr="00E5372B">
        <w:rPr>
          <w:rFonts w:ascii="仿宋" w:eastAsia="仿宋" w:hAnsi="仿宋" w:cs="宋体" w:hint="eastAsia"/>
          <w:color w:val="000000"/>
          <w:kern w:val="0"/>
          <w:sz w:val="32"/>
          <w:szCs w:val="32"/>
        </w:rPr>
        <w:t>双阀。同时，工程师吴纯马将火把（点火棒）从炉底B5-1烧嘴的点火孔伸入炉膛时，炉膛发生闪爆。</w:t>
      </w:r>
    </w:p>
    <w:p w14:paraId="42D7FF6F"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2.</w:t>
      </w:r>
      <w:r w:rsidRPr="00E5372B">
        <w:rPr>
          <w:rFonts w:ascii="仿宋" w:eastAsia="仿宋" w:hAnsi="仿宋" w:cs="宋体" w:hint="eastAsia"/>
          <w:color w:val="424242"/>
          <w:kern w:val="0"/>
          <w:sz w:val="32"/>
          <w:szCs w:val="32"/>
        </w:rPr>
        <w:t>事故性质和发生原因</w:t>
      </w:r>
    </w:p>
    <w:p w14:paraId="736F2CA6"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424242"/>
          <w:kern w:val="0"/>
          <w:sz w:val="32"/>
          <w:szCs w:val="32"/>
        </w:rPr>
        <w:t>事故调查组认定：</w:t>
      </w:r>
      <w:r w:rsidRPr="00E5372B">
        <w:rPr>
          <w:rFonts w:ascii="仿宋" w:eastAsia="仿宋" w:hAnsi="仿宋" w:cs="宋体" w:hint="eastAsia"/>
          <w:color w:val="000000"/>
          <w:kern w:val="0"/>
          <w:sz w:val="32"/>
          <w:szCs w:val="32"/>
        </w:rPr>
        <w:t>中海油惠州石化有限公司二期煤制氢装置蒸汽过热炉</w:t>
      </w:r>
      <w:r w:rsidRPr="00E5372B">
        <w:rPr>
          <w:rFonts w:ascii="仿宋" w:eastAsia="仿宋" w:hAnsi="仿宋" w:cs="宋体" w:hint="eastAsia"/>
          <w:color w:val="424242"/>
          <w:kern w:val="0"/>
          <w:sz w:val="32"/>
          <w:szCs w:val="32"/>
        </w:rPr>
        <w:t>“</w:t>
      </w:r>
      <w:r w:rsidRPr="00E5372B">
        <w:rPr>
          <w:rFonts w:ascii="仿宋" w:eastAsia="仿宋" w:hAnsi="仿宋" w:cs="Times New Roman" w:hint="eastAsia"/>
          <w:color w:val="424242"/>
          <w:kern w:val="0"/>
          <w:sz w:val="32"/>
          <w:szCs w:val="32"/>
        </w:rPr>
        <w:t>2·18”</w:t>
      </w:r>
      <w:r w:rsidRPr="00E5372B">
        <w:rPr>
          <w:rFonts w:ascii="仿宋" w:eastAsia="仿宋" w:hAnsi="仿宋" w:cs="宋体" w:hint="eastAsia"/>
          <w:color w:val="424242"/>
          <w:kern w:val="0"/>
          <w:sz w:val="32"/>
          <w:szCs w:val="32"/>
        </w:rPr>
        <w:t>闪爆事故是一起一般生产安全责任事故。</w:t>
      </w:r>
    </w:p>
    <w:p w14:paraId="0B10C8A8" w14:textId="77777777" w:rsidR="00E5372B" w:rsidRPr="00E5372B" w:rsidRDefault="00E5372B" w:rsidP="00E5372B">
      <w:pPr>
        <w:widowControl/>
        <w:numPr>
          <w:ilvl w:val="0"/>
          <w:numId w:val="1"/>
        </w:numPr>
        <w:shd w:val="clear" w:color="auto" w:fill="FFFFFF"/>
        <w:wordWrap w:val="0"/>
        <w:spacing w:before="100" w:beforeAutospacing="1" w:line="562" w:lineRule="atLeast"/>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424242"/>
          <w:kern w:val="0"/>
          <w:sz w:val="32"/>
          <w:szCs w:val="32"/>
        </w:rPr>
        <w:t>直接原因</w:t>
      </w:r>
    </w:p>
    <w:p w14:paraId="1DEE7B52" w14:textId="77777777" w:rsidR="00E5372B" w:rsidRPr="00E5372B" w:rsidRDefault="00E5372B" w:rsidP="00E5372B">
      <w:pPr>
        <w:widowControl/>
        <w:shd w:val="clear" w:color="auto" w:fill="FFFFFF"/>
        <w:wordWrap w:val="0"/>
        <w:spacing w:before="100" w:beforeAutospacing="1" w:line="562" w:lineRule="atLeast"/>
        <w:ind w:firstLine="634"/>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lastRenderedPageBreak/>
        <w:t>蒸汽过热炉</w:t>
      </w:r>
      <w:r w:rsidRPr="00E5372B">
        <w:rPr>
          <w:rFonts w:ascii="仿宋" w:eastAsia="仿宋" w:hAnsi="仿宋" w:cs="宋体" w:hint="eastAsia"/>
          <w:color w:val="424242"/>
          <w:kern w:val="0"/>
          <w:sz w:val="32"/>
          <w:szCs w:val="32"/>
        </w:rPr>
        <w:t>751-SH-101B闪爆事故的直接原因为蒸汽过热炉751-SH-101B长明灯点火时，引起炉膛内天然气爆炸性混合物发生闪爆。违规操作是造成本次闪爆事故的直接原因。</w:t>
      </w:r>
    </w:p>
    <w:p w14:paraId="60FDCBA8" w14:textId="77777777" w:rsidR="00E5372B" w:rsidRPr="00E5372B" w:rsidRDefault="00E5372B" w:rsidP="00E5372B">
      <w:pPr>
        <w:widowControl/>
        <w:numPr>
          <w:ilvl w:val="0"/>
          <w:numId w:val="2"/>
        </w:numPr>
        <w:shd w:val="clear" w:color="auto" w:fill="FFFFFF"/>
        <w:wordWrap w:val="0"/>
        <w:spacing w:before="100" w:beforeAutospacing="1" w:line="562" w:lineRule="atLeast"/>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424242"/>
          <w:kern w:val="0"/>
          <w:sz w:val="32"/>
          <w:szCs w:val="32"/>
        </w:rPr>
        <w:t>间接原因</w:t>
      </w:r>
    </w:p>
    <w:p w14:paraId="037AE831" w14:textId="77777777" w:rsidR="00E5372B" w:rsidRPr="00E5372B" w:rsidRDefault="00E5372B" w:rsidP="00E5372B">
      <w:pPr>
        <w:widowControl/>
        <w:shd w:val="clear" w:color="auto" w:fill="FFFFFF"/>
        <w:wordWrap w:val="0"/>
        <w:spacing w:before="100" w:beforeAutospacing="1" w:line="562" w:lineRule="atLeast"/>
        <w:ind w:firstLine="648"/>
        <w:jc w:val="left"/>
        <w:rPr>
          <w:rFonts w:ascii="微软雅黑" w:eastAsia="微软雅黑" w:hAnsi="微软雅黑" w:cs="宋体" w:hint="eastAsia"/>
          <w:color w:val="424242"/>
          <w:kern w:val="0"/>
          <w:sz w:val="24"/>
          <w:szCs w:val="24"/>
        </w:rPr>
      </w:pPr>
      <w:r w:rsidRPr="00E5372B">
        <w:rPr>
          <w:rFonts w:ascii="仿宋" w:eastAsia="仿宋" w:hAnsi="仿宋" w:cs="宋体" w:hint="eastAsia"/>
          <w:b/>
          <w:bCs/>
          <w:color w:val="000000"/>
          <w:kern w:val="0"/>
          <w:sz w:val="32"/>
          <w:szCs w:val="32"/>
        </w:rPr>
        <w:t>a.工人没有严格执行操作规程</w:t>
      </w:r>
    </w:p>
    <w:p w14:paraId="1D2A5274"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微软雅黑" w:eastAsia="微软雅黑" w:hAnsi="微软雅黑" w:cs="宋体" w:hint="eastAsia"/>
          <w:color w:val="000000"/>
          <w:kern w:val="0"/>
          <w:sz w:val="24"/>
          <w:szCs w:val="24"/>
        </w:rPr>
        <w:t>①</w:t>
      </w:r>
      <w:r w:rsidRPr="00E5372B">
        <w:rPr>
          <w:rFonts w:ascii="仿宋" w:eastAsia="仿宋" w:hAnsi="仿宋" w:cs="宋体" w:hint="eastAsia"/>
          <w:color w:val="000000"/>
          <w:kern w:val="0"/>
          <w:sz w:val="32"/>
          <w:szCs w:val="32"/>
        </w:rPr>
        <w:t>工人未按照《开工方案》对进入过热炉燃料气管线氮气吹扫置换和使用蒸汽吹扫过热炉炉膛。本次作业使用氮气吹扫，实际操作时是通过制氢尾气管线上的</w:t>
      </w:r>
      <w:proofErr w:type="gramStart"/>
      <w:r w:rsidRPr="00E5372B">
        <w:rPr>
          <w:rFonts w:ascii="仿宋" w:eastAsia="仿宋" w:hAnsi="仿宋" w:cs="宋体" w:hint="eastAsia"/>
          <w:color w:val="000000"/>
          <w:kern w:val="0"/>
          <w:sz w:val="32"/>
          <w:szCs w:val="32"/>
        </w:rPr>
        <w:t>导淋管充入</w:t>
      </w:r>
      <w:proofErr w:type="gramEnd"/>
      <w:r w:rsidRPr="00E5372B">
        <w:rPr>
          <w:rFonts w:ascii="仿宋" w:eastAsia="仿宋" w:hAnsi="仿宋" w:cs="宋体" w:hint="eastAsia"/>
          <w:color w:val="000000"/>
          <w:kern w:val="0"/>
          <w:sz w:val="32"/>
          <w:szCs w:val="32"/>
        </w:rPr>
        <w:t>氮气吹扫，即只用氮气吹扫置换了</w:t>
      </w:r>
      <w:r w:rsidRPr="00E5372B">
        <w:rPr>
          <w:rFonts w:ascii="仿宋" w:eastAsia="仿宋" w:hAnsi="仿宋" w:cs="宋体" w:hint="eastAsia"/>
          <w:color w:val="424242"/>
          <w:kern w:val="0"/>
          <w:sz w:val="32"/>
          <w:szCs w:val="32"/>
        </w:rPr>
        <w:t>PSA尾气管线，而没有吹扫置换101B炉天然气主管线和使用蒸汽吹扫过热炉炉膛。</w:t>
      </w:r>
    </w:p>
    <w:p w14:paraId="7BA9FDE2"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微软雅黑" w:eastAsia="微软雅黑" w:hAnsi="微软雅黑" w:cs="宋体" w:hint="eastAsia"/>
          <w:color w:val="000000"/>
          <w:kern w:val="0"/>
          <w:sz w:val="24"/>
          <w:szCs w:val="24"/>
        </w:rPr>
        <w:t></w:t>
      </w:r>
      <w:r w:rsidRPr="00E5372B">
        <w:rPr>
          <w:rFonts w:ascii="仿宋" w:eastAsia="仿宋" w:hAnsi="仿宋" w:cs="宋体" w:hint="eastAsia"/>
          <w:color w:val="000000"/>
          <w:kern w:val="0"/>
          <w:sz w:val="32"/>
          <w:szCs w:val="32"/>
        </w:rPr>
        <w:t>工人未按照《开工方案》要求进行加热炉炉膛气体采样。实际操作时，只对炉膛和燃料气管线进行采样，采样点为101B炉的二层平台</w:t>
      </w:r>
      <w:proofErr w:type="gramStart"/>
      <w:r w:rsidRPr="00E5372B">
        <w:rPr>
          <w:rFonts w:ascii="仿宋" w:eastAsia="仿宋" w:hAnsi="仿宋" w:cs="宋体" w:hint="eastAsia"/>
          <w:color w:val="000000"/>
          <w:kern w:val="0"/>
          <w:sz w:val="32"/>
          <w:szCs w:val="32"/>
        </w:rPr>
        <w:t>观火孔和</w:t>
      </w:r>
      <w:proofErr w:type="gramEnd"/>
      <w:r w:rsidRPr="00E5372B">
        <w:rPr>
          <w:rFonts w:ascii="仿宋" w:eastAsia="仿宋" w:hAnsi="仿宋" w:cs="宋体" w:hint="eastAsia"/>
          <w:color w:val="000000"/>
          <w:kern w:val="0"/>
          <w:sz w:val="32"/>
          <w:szCs w:val="32"/>
        </w:rPr>
        <w:t>燃料气管线末端导淋口。</w:t>
      </w:r>
    </w:p>
    <w:p w14:paraId="437DCDD3"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微软雅黑" w:eastAsia="微软雅黑" w:hAnsi="微软雅黑" w:cs="宋体" w:hint="eastAsia"/>
          <w:color w:val="000000"/>
          <w:kern w:val="0"/>
          <w:sz w:val="24"/>
          <w:szCs w:val="24"/>
        </w:rPr>
        <w:t></w:t>
      </w:r>
      <w:r w:rsidRPr="00E5372B">
        <w:rPr>
          <w:rFonts w:ascii="仿宋" w:eastAsia="仿宋" w:hAnsi="仿宋" w:cs="宋体" w:hint="eastAsia"/>
          <w:color w:val="000000"/>
          <w:kern w:val="0"/>
          <w:sz w:val="32"/>
          <w:szCs w:val="32"/>
        </w:rPr>
        <w:t>违反《开工方案》规定进行长明灯点火。</w:t>
      </w:r>
      <w:r w:rsidRPr="00E5372B">
        <w:rPr>
          <w:rFonts w:ascii="仿宋" w:eastAsia="仿宋" w:hAnsi="仿宋" w:cs="宋体" w:hint="eastAsia"/>
          <w:b/>
          <w:bCs/>
          <w:color w:val="000000"/>
          <w:kern w:val="0"/>
          <w:sz w:val="32"/>
          <w:szCs w:val="32"/>
        </w:rPr>
        <w:t>一是</w:t>
      </w:r>
      <w:r w:rsidRPr="00E5372B">
        <w:rPr>
          <w:rFonts w:ascii="仿宋" w:eastAsia="仿宋" w:hAnsi="仿宋" w:cs="宋体" w:hint="eastAsia"/>
          <w:color w:val="000000"/>
          <w:kern w:val="0"/>
          <w:sz w:val="32"/>
          <w:szCs w:val="32"/>
        </w:rPr>
        <w:t>长明灯超时限点火。炉膛可燃气体于14:10化验分析合格，结果于14:30发布到LIMS平台；16:48:34，吴纯马将火把伸入B5-1烧嘴观察孔点火，炉膛可燃气体分析合格与点火时间差超过2小时30分。</w:t>
      </w:r>
      <w:r w:rsidRPr="00E5372B">
        <w:rPr>
          <w:rFonts w:ascii="仿宋" w:eastAsia="仿宋" w:hAnsi="仿宋" w:cs="宋体" w:hint="eastAsia"/>
          <w:b/>
          <w:bCs/>
          <w:color w:val="000000"/>
          <w:kern w:val="0"/>
          <w:sz w:val="32"/>
          <w:szCs w:val="32"/>
        </w:rPr>
        <w:t>二是</w:t>
      </w:r>
      <w:r w:rsidRPr="00E5372B">
        <w:rPr>
          <w:rFonts w:ascii="仿宋" w:eastAsia="仿宋" w:hAnsi="仿宋" w:cs="宋体" w:hint="eastAsia"/>
          <w:color w:val="000000"/>
          <w:kern w:val="0"/>
          <w:sz w:val="32"/>
          <w:szCs w:val="32"/>
        </w:rPr>
        <w:t>长明灯点火前未通过手持式检测仪进行可燃气体复检就直接点火。</w:t>
      </w:r>
    </w:p>
    <w:p w14:paraId="4C4DE1E8"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微软雅黑" w:eastAsia="微软雅黑" w:hAnsi="微软雅黑" w:cs="宋体" w:hint="eastAsia"/>
          <w:color w:val="000000"/>
          <w:kern w:val="0"/>
          <w:sz w:val="24"/>
          <w:szCs w:val="24"/>
        </w:rPr>
        <w:lastRenderedPageBreak/>
        <w:t>④</w:t>
      </w:r>
      <w:r w:rsidRPr="00E5372B">
        <w:rPr>
          <w:rFonts w:ascii="仿宋" w:eastAsia="仿宋" w:hAnsi="仿宋" w:cs="宋体" w:hint="eastAsia"/>
          <w:color w:val="000000"/>
          <w:kern w:val="0"/>
          <w:sz w:val="32"/>
          <w:szCs w:val="32"/>
        </w:rPr>
        <w:t>内操违规操作、安全生产职责履行不到位。执行《开工方案》的操作中未按规定指定专门安全负责人，违反操作规程：在仪表联校时提前打开</w:t>
      </w:r>
      <w:proofErr w:type="gramStart"/>
      <w:r w:rsidRPr="00E5372B">
        <w:rPr>
          <w:rFonts w:ascii="仿宋" w:eastAsia="仿宋" w:hAnsi="仿宋" w:cs="宋体" w:hint="eastAsia"/>
          <w:color w:val="000000"/>
          <w:kern w:val="0"/>
          <w:sz w:val="32"/>
          <w:szCs w:val="32"/>
        </w:rPr>
        <w:t>联锁</w:t>
      </w:r>
      <w:proofErr w:type="gramEnd"/>
      <w:r w:rsidRPr="00E5372B">
        <w:rPr>
          <w:rFonts w:ascii="仿宋" w:eastAsia="仿宋" w:hAnsi="仿宋" w:cs="宋体" w:hint="eastAsia"/>
          <w:color w:val="000000"/>
          <w:kern w:val="0"/>
          <w:sz w:val="32"/>
          <w:szCs w:val="32"/>
        </w:rPr>
        <w:t>切断阀（UV10402）（按《开工方案》规定要在</w:t>
      </w:r>
      <w:proofErr w:type="gramStart"/>
      <w:r w:rsidRPr="00E5372B">
        <w:rPr>
          <w:rFonts w:ascii="仿宋" w:eastAsia="仿宋" w:hAnsi="仿宋" w:cs="宋体" w:hint="eastAsia"/>
          <w:color w:val="000000"/>
          <w:kern w:val="0"/>
          <w:sz w:val="32"/>
          <w:szCs w:val="32"/>
        </w:rPr>
        <w:t>点主火嘴</w:t>
      </w:r>
      <w:proofErr w:type="gramEnd"/>
      <w:r w:rsidRPr="00E5372B">
        <w:rPr>
          <w:rFonts w:ascii="仿宋" w:eastAsia="仿宋" w:hAnsi="仿宋" w:cs="宋体" w:hint="eastAsia"/>
          <w:color w:val="000000"/>
          <w:kern w:val="0"/>
          <w:sz w:val="32"/>
          <w:szCs w:val="32"/>
        </w:rPr>
        <w:t>时才能打开），在未与现场沟通、也未确认下游主</w:t>
      </w:r>
      <w:proofErr w:type="gramStart"/>
      <w:r w:rsidRPr="00E5372B">
        <w:rPr>
          <w:rFonts w:ascii="仿宋" w:eastAsia="仿宋" w:hAnsi="仿宋" w:cs="宋体" w:hint="eastAsia"/>
          <w:color w:val="000000"/>
          <w:kern w:val="0"/>
          <w:sz w:val="32"/>
          <w:szCs w:val="32"/>
        </w:rPr>
        <w:t>火嘴前双阀状态</w:t>
      </w:r>
      <w:proofErr w:type="gramEnd"/>
      <w:r w:rsidRPr="00E5372B">
        <w:rPr>
          <w:rFonts w:ascii="仿宋" w:eastAsia="仿宋" w:hAnsi="仿宋" w:cs="宋体" w:hint="eastAsia"/>
          <w:color w:val="000000"/>
          <w:kern w:val="0"/>
          <w:sz w:val="32"/>
          <w:szCs w:val="32"/>
        </w:rPr>
        <w:t>的情况下，打开了主燃料气管线上的</w:t>
      </w:r>
      <w:proofErr w:type="gramStart"/>
      <w:r w:rsidRPr="00E5372B">
        <w:rPr>
          <w:rFonts w:ascii="仿宋" w:eastAsia="仿宋" w:hAnsi="仿宋" w:cs="宋体" w:hint="eastAsia"/>
          <w:color w:val="000000"/>
          <w:kern w:val="0"/>
          <w:sz w:val="32"/>
          <w:szCs w:val="32"/>
        </w:rPr>
        <w:t>联锁</w:t>
      </w:r>
      <w:proofErr w:type="gramEnd"/>
      <w:r w:rsidRPr="00E5372B">
        <w:rPr>
          <w:rFonts w:ascii="仿宋" w:eastAsia="仿宋" w:hAnsi="仿宋" w:cs="宋体" w:hint="eastAsia"/>
          <w:color w:val="000000"/>
          <w:kern w:val="0"/>
          <w:sz w:val="32"/>
          <w:szCs w:val="32"/>
        </w:rPr>
        <w:t>切断阀，为主燃料气管线打通提供了必要条件。发现自动调节阀（PV10413）</w:t>
      </w:r>
      <w:proofErr w:type="gramStart"/>
      <w:r w:rsidRPr="00E5372B">
        <w:rPr>
          <w:rFonts w:ascii="仿宋" w:eastAsia="仿宋" w:hAnsi="仿宋" w:cs="宋体" w:hint="eastAsia"/>
          <w:color w:val="000000"/>
          <w:kern w:val="0"/>
          <w:sz w:val="32"/>
          <w:szCs w:val="32"/>
        </w:rPr>
        <w:t>阀后流量</w:t>
      </w:r>
      <w:proofErr w:type="gramEnd"/>
      <w:r w:rsidRPr="00E5372B">
        <w:rPr>
          <w:rFonts w:ascii="仿宋" w:eastAsia="仿宋" w:hAnsi="仿宋" w:cs="宋体" w:hint="eastAsia"/>
          <w:color w:val="000000"/>
          <w:kern w:val="0"/>
          <w:sz w:val="32"/>
          <w:szCs w:val="32"/>
        </w:rPr>
        <w:t>和压力有异常情况，没有按规定及时处理，并报告；没有按规定执行</w:t>
      </w:r>
      <w:proofErr w:type="gramStart"/>
      <w:r w:rsidRPr="00E5372B">
        <w:rPr>
          <w:rFonts w:ascii="仿宋" w:eastAsia="仿宋" w:hAnsi="仿宋" w:cs="宋体" w:hint="eastAsia"/>
          <w:color w:val="000000"/>
          <w:kern w:val="0"/>
          <w:sz w:val="32"/>
          <w:szCs w:val="32"/>
        </w:rPr>
        <w:t>消项表</w:t>
      </w:r>
      <w:proofErr w:type="gramEnd"/>
      <w:r w:rsidRPr="00E5372B">
        <w:rPr>
          <w:rFonts w:ascii="仿宋" w:eastAsia="仿宋" w:hAnsi="仿宋" w:cs="宋体" w:hint="eastAsia"/>
          <w:color w:val="000000"/>
          <w:kern w:val="0"/>
          <w:sz w:val="32"/>
          <w:szCs w:val="32"/>
        </w:rPr>
        <w:t>。</w:t>
      </w:r>
    </w:p>
    <w:p w14:paraId="62E05B58"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微软雅黑" w:eastAsia="微软雅黑" w:hAnsi="微软雅黑" w:cs="宋体" w:hint="eastAsia"/>
          <w:color w:val="000000"/>
          <w:kern w:val="0"/>
          <w:sz w:val="24"/>
          <w:szCs w:val="24"/>
        </w:rPr>
        <w:t>⑤</w:t>
      </w:r>
      <w:r w:rsidRPr="00E5372B">
        <w:rPr>
          <w:rFonts w:ascii="仿宋" w:eastAsia="仿宋" w:hAnsi="仿宋" w:cs="宋体" w:hint="eastAsia"/>
          <w:color w:val="000000"/>
          <w:kern w:val="0"/>
          <w:sz w:val="32"/>
          <w:szCs w:val="32"/>
        </w:rPr>
        <w:t>外操违规操作。《开工方案》</w:t>
      </w:r>
      <w:proofErr w:type="gramStart"/>
      <w:r w:rsidRPr="00E5372B">
        <w:rPr>
          <w:rFonts w:ascii="仿宋" w:eastAsia="仿宋" w:hAnsi="仿宋" w:cs="宋体" w:hint="eastAsia"/>
          <w:color w:val="000000"/>
          <w:kern w:val="0"/>
          <w:sz w:val="32"/>
          <w:szCs w:val="32"/>
        </w:rPr>
        <w:t>消项表</w:t>
      </w:r>
      <w:proofErr w:type="gramEnd"/>
      <w:r w:rsidRPr="00E5372B">
        <w:rPr>
          <w:rFonts w:ascii="仿宋" w:eastAsia="仿宋" w:hAnsi="仿宋" w:cs="宋体" w:hint="eastAsia"/>
          <w:color w:val="000000"/>
          <w:kern w:val="0"/>
          <w:sz w:val="32"/>
          <w:szCs w:val="32"/>
        </w:rPr>
        <w:t>应在现场具体操作步骤完成后，由具体人员签字确认，方可进入下一环节操作。实际操作时，未</w:t>
      </w:r>
      <w:proofErr w:type="gramStart"/>
      <w:r w:rsidRPr="00E5372B">
        <w:rPr>
          <w:rFonts w:ascii="仿宋" w:eastAsia="仿宋" w:hAnsi="仿宋" w:cs="宋体" w:hint="eastAsia"/>
          <w:color w:val="000000"/>
          <w:kern w:val="0"/>
          <w:sz w:val="32"/>
          <w:szCs w:val="32"/>
        </w:rPr>
        <w:t>执行消项操作</w:t>
      </w:r>
      <w:proofErr w:type="gramEnd"/>
      <w:r w:rsidRPr="00E5372B">
        <w:rPr>
          <w:rFonts w:ascii="仿宋" w:eastAsia="仿宋" w:hAnsi="仿宋" w:cs="宋体" w:hint="eastAsia"/>
          <w:color w:val="000000"/>
          <w:kern w:val="0"/>
          <w:sz w:val="32"/>
          <w:szCs w:val="32"/>
        </w:rPr>
        <w:t>，逐条签字确认，致使过热炉燃料气管线氮气吹扫置换后以及长明灯点火前，均未进行自动调节阀（PV10413）副线阀门、烧</w:t>
      </w:r>
      <w:proofErr w:type="gramStart"/>
      <w:r w:rsidRPr="00E5372B">
        <w:rPr>
          <w:rFonts w:ascii="仿宋" w:eastAsia="仿宋" w:hAnsi="仿宋" w:cs="宋体" w:hint="eastAsia"/>
          <w:color w:val="000000"/>
          <w:kern w:val="0"/>
          <w:sz w:val="32"/>
          <w:szCs w:val="32"/>
        </w:rPr>
        <w:t>嘴双阀</w:t>
      </w:r>
      <w:proofErr w:type="gramEnd"/>
      <w:r w:rsidRPr="00E5372B">
        <w:rPr>
          <w:rFonts w:ascii="仿宋" w:eastAsia="仿宋" w:hAnsi="仿宋" w:cs="宋体" w:hint="eastAsia"/>
          <w:color w:val="000000"/>
          <w:kern w:val="0"/>
          <w:sz w:val="32"/>
          <w:szCs w:val="32"/>
        </w:rPr>
        <w:t>等相关阀门状态确认。</w:t>
      </w:r>
    </w:p>
    <w:p w14:paraId="541D258B" w14:textId="77777777" w:rsidR="00E5372B" w:rsidRPr="00E5372B" w:rsidRDefault="00E5372B" w:rsidP="00E5372B">
      <w:pPr>
        <w:widowControl/>
        <w:shd w:val="clear" w:color="auto" w:fill="FFFFFF"/>
        <w:wordWrap w:val="0"/>
        <w:spacing w:before="100" w:beforeAutospacing="1" w:line="562" w:lineRule="atLeast"/>
        <w:ind w:firstLine="648"/>
        <w:jc w:val="left"/>
        <w:rPr>
          <w:rFonts w:ascii="微软雅黑" w:eastAsia="微软雅黑" w:hAnsi="微软雅黑" w:cs="宋体" w:hint="eastAsia"/>
          <w:color w:val="424242"/>
          <w:kern w:val="0"/>
          <w:sz w:val="24"/>
          <w:szCs w:val="24"/>
        </w:rPr>
      </w:pPr>
      <w:r w:rsidRPr="00E5372B">
        <w:rPr>
          <w:rFonts w:ascii="仿宋" w:eastAsia="仿宋" w:hAnsi="仿宋" w:cs="宋体" w:hint="eastAsia"/>
          <w:b/>
          <w:bCs/>
          <w:color w:val="000000"/>
          <w:kern w:val="0"/>
          <w:sz w:val="32"/>
          <w:szCs w:val="32"/>
        </w:rPr>
        <w:t>b.《开工方案》审查不严格</w:t>
      </w:r>
    </w:p>
    <w:p w14:paraId="7D3638E2" w14:textId="77777777" w:rsidR="00E5372B" w:rsidRPr="00E5372B" w:rsidRDefault="00E5372B" w:rsidP="00E5372B">
      <w:pPr>
        <w:widowControl/>
        <w:shd w:val="clear" w:color="auto" w:fill="FFFFFF"/>
        <w:wordWrap w:val="0"/>
        <w:spacing w:before="100" w:beforeAutospacing="1" w:line="562" w:lineRule="atLeast"/>
        <w:ind w:firstLine="648"/>
        <w:jc w:val="left"/>
        <w:rPr>
          <w:rFonts w:ascii="微软雅黑" w:eastAsia="微软雅黑" w:hAnsi="微软雅黑" w:cs="宋体" w:hint="eastAsia"/>
          <w:color w:val="424242"/>
          <w:kern w:val="0"/>
          <w:sz w:val="24"/>
          <w:szCs w:val="24"/>
        </w:rPr>
      </w:pPr>
      <w:r w:rsidRPr="00E5372B">
        <w:rPr>
          <w:rFonts w:ascii="仿宋" w:eastAsia="仿宋" w:hAnsi="仿宋" w:cs="宋体" w:hint="eastAsia"/>
          <w:b/>
          <w:bCs/>
          <w:color w:val="000000"/>
          <w:kern w:val="0"/>
          <w:sz w:val="32"/>
          <w:szCs w:val="32"/>
        </w:rPr>
        <w:t>一是</w:t>
      </w:r>
      <w:r w:rsidRPr="00E5372B">
        <w:rPr>
          <w:rFonts w:ascii="仿宋" w:eastAsia="仿宋" w:hAnsi="仿宋" w:cs="宋体" w:hint="eastAsia"/>
          <w:color w:val="000000"/>
          <w:kern w:val="0"/>
          <w:sz w:val="32"/>
          <w:szCs w:val="32"/>
        </w:rPr>
        <w:t>审查未发现《开工方案》和《15万吨/年煤制氢联合装置岗位操作法》（以下简称《操作法》）存在内容差异。《操作法》第147页“长明灯点火第2款”规定“确认用火作业票办理完毕”，但《开工方案》没有这项规定。方案审批人员审查也未发现。</w:t>
      </w:r>
    </w:p>
    <w:p w14:paraId="24312BD1" w14:textId="77777777" w:rsidR="00E5372B" w:rsidRPr="00E5372B" w:rsidRDefault="00E5372B" w:rsidP="00E5372B">
      <w:pPr>
        <w:widowControl/>
        <w:shd w:val="clear" w:color="auto" w:fill="FFFFFF"/>
        <w:wordWrap w:val="0"/>
        <w:spacing w:before="100" w:beforeAutospacing="1" w:line="562" w:lineRule="atLeast"/>
        <w:ind w:firstLine="648"/>
        <w:jc w:val="left"/>
        <w:rPr>
          <w:rFonts w:ascii="微软雅黑" w:eastAsia="微软雅黑" w:hAnsi="微软雅黑" w:cs="宋体" w:hint="eastAsia"/>
          <w:color w:val="424242"/>
          <w:kern w:val="0"/>
          <w:sz w:val="24"/>
          <w:szCs w:val="24"/>
        </w:rPr>
      </w:pPr>
      <w:r w:rsidRPr="00E5372B">
        <w:rPr>
          <w:rFonts w:ascii="仿宋" w:eastAsia="仿宋" w:hAnsi="仿宋" w:cs="宋体" w:hint="eastAsia"/>
          <w:b/>
          <w:bCs/>
          <w:color w:val="000000"/>
          <w:kern w:val="0"/>
          <w:sz w:val="32"/>
          <w:szCs w:val="32"/>
        </w:rPr>
        <w:lastRenderedPageBreak/>
        <w:t>二是</w:t>
      </w:r>
      <w:r w:rsidRPr="00E5372B">
        <w:rPr>
          <w:rFonts w:ascii="仿宋" w:eastAsia="仿宋" w:hAnsi="仿宋" w:cs="宋体" w:hint="eastAsia"/>
          <w:color w:val="000000"/>
          <w:kern w:val="0"/>
          <w:sz w:val="32"/>
          <w:szCs w:val="32"/>
        </w:rPr>
        <w:t>审查未发现《开工方案》中规定分析结果至点火时限的要求不合理。《开工方案》5.15.7长明灯点火的注意事项第一款规定“炉膛可燃气体分析合格与点火时间差应在30分钟内”，与化工行业标准取样与动火间隔的规定不符。</w:t>
      </w:r>
    </w:p>
    <w:p w14:paraId="0D6AB231" w14:textId="77777777" w:rsidR="00E5372B" w:rsidRPr="00E5372B" w:rsidRDefault="00E5372B" w:rsidP="00E5372B">
      <w:pPr>
        <w:widowControl/>
        <w:shd w:val="clear" w:color="auto" w:fill="FFFFFF"/>
        <w:wordWrap w:val="0"/>
        <w:spacing w:before="100" w:beforeAutospacing="1" w:line="562" w:lineRule="atLeast"/>
        <w:ind w:firstLine="648"/>
        <w:jc w:val="left"/>
        <w:rPr>
          <w:rFonts w:ascii="微软雅黑" w:eastAsia="微软雅黑" w:hAnsi="微软雅黑" w:cs="宋体" w:hint="eastAsia"/>
          <w:color w:val="424242"/>
          <w:kern w:val="0"/>
          <w:sz w:val="24"/>
          <w:szCs w:val="24"/>
        </w:rPr>
      </w:pPr>
      <w:r w:rsidRPr="00E5372B">
        <w:rPr>
          <w:rFonts w:ascii="仿宋" w:eastAsia="仿宋" w:hAnsi="仿宋" w:cs="宋体" w:hint="eastAsia"/>
          <w:b/>
          <w:bCs/>
          <w:color w:val="000000"/>
          <w:kern w:val="0"/>
          <w:sz w:val="32"/>
          <w:szCs w:val="32"/>
        </w:rPr>
        <w:t>c.员工安全意识淡薄，岗位职责不清</w:t>
      </w:r>
    </w:p>
    <w:p w14:paraId="5142BD4B"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参与点火作业的人员安全意识淡薄，对各自的操作内容不清。内操工（程营）未按规定和操作规程履责。外操在</w:t>
      </w:r>
      <w:r w:rsidRPr="00E5372B">
        <w:rPr>
          <w:rFonts w:ascii="仿宋" w:eastAsia="仿宋" w:hAnsi="仿宋" w:cs="宋体" w:hint="eastAsia"/>
          <w:color w:val="424242"/>
          <w:kern w:val="0"/>
          <w:sz w:val="32"/>
          <w:szCs w:val="32"/>
        </w:rPr>
        <w:t>2#过热炉开工过程中，（袁旭东、李奇峰）在燃料系统氮气置换作业后，未按规程规定关闭自动调节阀（PV10413）副线阀和烧</w:t>
      </w:r>
      <w:proofErr w:type="gramStart"/>
      <w:r w:rsidRPr="00E5372B">
        <w:rPr>
          <w:rFonts w:ascii="仿宋" w:eastAsia="仿宋" w:hAnsi="仿宋" w:cs="宋体" w:hint="eastAsia"/>
          <w:color w:val="424242"/>
          <w:kern w:val="0"/>
          <w:sz w:val="32"/>
          <w:szCs w:val="32"/>
        </w:rPr>
        <w:t>嘴双阀</w:t>
      </w:r>
      <w:proofErr w:type="gramEnd"/>
      <w:r w:rsidRPr="00E5372B">
        <w:rPr>
          <w:rFonts w:ascii="仿宋" w:eastAsia="仿宋" w:hAnsi="仿宋" w:cs="宋体" w:hint="eastAsia"/>
          <w:color w:val="424242"/>
          <w:kern w:val="0"/>
          <w:sz w:val="32"/>
          <w:szCs w:val="32"/>
        </w:rPr>
        <w:t>等相关阀门。工程师吴纯马没有组织培训，对采样分析结果到点火时限要求规定不清楚；对点火前的准备工作流程不熟悉，在长明灯点火前，未用手持式检测仪进行可燃气体复检；未检查外</w:t>
      </w:r>
      <w:proofErr w:type="gramStart"/>
      <w:r w:rsidRPr="00E5372B">
        <w:rPr>
          <w:rFonts w:ascii="仿宋" w:eastAsia="仿宋" w:hAnsi="仿宋" w:cs="宋体" w:hint="eastAsia"/>
          <w:color w:val="424242"/>
          <w:kern w:val="0"/>
          <w:sz w:val="32"/>
          <w:szCs w:val="32"/>
        </w:rPr>
        <w:t>操工人</w:t>
      </w:r>
      <w:proofErr w:type="gramEnd"/>
      <w:r w:rsidRPr="00E5372B">
        <w:rPr>
          <w:rFonts w:ascii="仿宋" w:eastAsia="仿宋" w:hAnsi="仿宋" w:cs="宋体" w:hint="eastAsia"/>
          <w:color w:val="424242"/>
          <w:kern w:val="0"/>
          <w:sz w:val="32"/>
          <w:szCs w:val="32"/>
        </w:rPr>
        <w:t>是否关闭副线阀门、烧</w:t>
      </w:r>
      <w:proofErr w:type="gramStart"/>
      <w:r w:rsidRPr="00E5372B">
        <w:rPr>
          <w:rFonts w:ascii="仿宋" w:eastAsia="仿宋" w:hAnsi="仿宋" w:cs="宋体" w:hint="eastAsia"/>
          <w:color w:val="424242"/>
          <w:kern w:val="0"/>
          <w:sz w:val="32"/>
          <w:szCs w:val="32"/>
        </w:rPr>
        <w:t>嘴双阀</w:t>
      </w:r>
      <w:proofErr w:type="gramEnd"/>
      <w:r w:rsidRPr="00E5372B">
        <w:rPr>
          <w:rFonts w:ascii="仿宋" w:eastAsia="仿宋" w:hAnsi="仿宋" w:cs="宋体" w:hint="eastAsia"/>
          <w:color w:val="424242"/>
          <w:kern w:val="0"/>
          <w:sz w:val="32"/>
          <w:szCs w:val="32"/>
        </w:rPr>
        <w:t>等相关阀门就点火。班长对点火前的准备工作流程、规定不熟悉，</w:t>
      </w:r>
      <w:proofErr w:type="gramStart"/>
      <w:r w:rsidRPr="00E5372B">
        <w:rPr>
          <w:rFonts w:ascii="仿宋" w:eastAsia="仿宋" w:hAnsi="仿宋" w:cs="宋体" w:hint="eastAsia"/>
          <w:color w:val="424242"/>
          <w:kern w:val="0"/>
          <w:sz w:val="32"/>
          <w:szCs w:val="32"/>
        </w:rPr>
        <w:t>未监督</w:t>
      </w:r>
      <w:proofErr w:type="gramEnd"/>
      <w:r w:rsidRPr="00E5372B">
        <w:rPr>
          <w:rFonts w:ascii="仿宋" w:eastAsia="仿宋" w:hAnsi="仿宋" w:cs="宋体" w:hint="eastAsia"/>
          <w:color w:val="424242"/>
          <w:kern w:val="0"/>
          <w:sz w:val="32"/>
          <w:szCs w:val="32"/>
        </w:rPr>
        <w:t>检查外</w:t>
      </w:r>
      <w:proofErr w:type="gramStart"/>
      <w:r w:rsidRPr="00E5372B">
        <w:rPr>
          <w:rFonts w:ascii="仿宋" w:eastAsia="仿宋" w:hAnsi="仿宋" w:cs="宋体" w:hint="eastAsia"/>
          <w:color w:val="424242"/>
          <w:kern w:val="0"/>
          <w:sz w:val="32"/>
          <w:szCs w:val="32"/>
        </w:rPr>
        <w:t>操工作</w:t>
      </w:r>
      <w:proofErr w:type="gramEnd"/>
      <w:r w:rsidRPr="00E5372B">
        <w:rPr>
          <w:rFonts w:ascii="仿宋" w:eastAsia="仿宋" w:hAnsi="仿宋" w:cs="宋体" w:hint="eastAsia"/>
          <w:color w:val="424242"/>
          <w:kern w:val="0"/>
          <w:sz w:val="32"/>
          <w:szCs w:val="32"/>
        </w:rPr>
        <w:t>是否落实。以上人员都未执行</w:t>
      </w:r>
      <w:proofErr w:type="gramStart"/>
      <w:r w:rsidRPr="00E5372B">
        <w:rPr>
          <w:rFonts w:ascii="仿宋" w:eastAsia="仿宋" w:hAnsi="仿宋" w:cs="宋体" w:hint="eastAsia"/>
          <w:color w:val="424242"/>
          <w:kern w:val="0"/>
          <w:sz w:val="32"/>
          <w:szCs w:val="32"/>
        </w:rPr>
        <w:t>消项卡</w:t>
      </w:r>
      <w:proofErr w:type="gramEnd"/>
      <w:r w:rsidRPr="00E5372B">
        <w:rPr>
          <w:rFonts w:ascii="仿宋" w:eastAsia="仿宋" w:hAnsi="仿宋" w:cs="宋体" w:hint="eastAsia"/>
          <w:color w:val="424242"/>
          <w:kern w:val="0"/>
          <w:sz w:val="32"/>
          <w:szCs w:val="32"/>
        </w:rPr>
        <w:t>，安全意识淡薄。</w:t>
      </w:r>
    </w:p>
    <w:p w14:paraId="0864C8A1" w14:textId="77777777" w:rsidR="00E5372B" w:rsidRPr="00E5372B" w:rsidRDefault="00E5372B" w:rsidP="00E5372B">
      <w:pPr>
        <w:widowControl/>
        <w:shd w:val="clear" w:color="auto" w:fill="FFFFFF"/>
        <w:wordWrap w:val="0"/>
        <w:spacing w:before="100" w:beforeAutospacing="1" w:line="562" w:lineRule="atLeast"/>
        <w:jc w:val="left"/>
        <w:rPr>
          <w:rFonts w:ascii="微软雅黑" w:eastAsia="微软雅黑" w:hAnsi="微软雅黑" w:cs="宋体" w:hint="eastAsia"/>
          <w:color w:val="424242"/>
          <w:kern w:val="0"/>
          <w:sz w:val="24"/>
          <w:szCs w:val="24"/>
        </w:rPr>
      </w:pPr>
      <w:r w:rsidRPr="00E5372B">
        <w:rPr>
          <w:rFonts w:ascii="微软雅黑" w:eastAsia="微软雅黑" w:hAnsi="微软雅黑" w:cs="宋体" w:hint="eastAsia"/>
          <w:color w:val="000000"/>
          <w:kern w:val="0"/>
          <w:sz w:val="24"/>
          <w:szCs w:val="24"/>
        </w:rPr>
        <w:t> </w:t>
      </w:r>
      <w:r w:rsidRPr="00E5372B">
        <w:rPr>
          <w:rFonts w:ascii="仿宋" w:eastAsia="仿宋" w:hAnsi="仿宋" w:cs="宋体" w:hint="eastAsia"/>
          <w:b/>
          <w:bCs/>
          <w:color w:val="000000"/>
          <w:kern w:val="0"/>
          <w:sz w:val="32"/>
          <w:szCs w:val="32"/>
        </w:rPr>
        <w:t>d.安全生产主体责任落实不到位。</w:t>
      </w:r>
      <w:r w:rsidRPr="00E5372B">
        <w:rPr>
          <w:rFonts w:ascii="仿宋" w:eastAsia="仿宋" w:hAnsi="仿宋" w:cs="宋体" w:hint="eastAsia"/>
          <w:color w:val="000000"/>
          <w:kern w:val="0"/>
          <w:sz w:val="32"/>
          <w:szCs w:val="32"/>
        </w:rPr>
        <w:t>①公司层面未建立党委会安全生产例会制度。②公司党委书记、总经理深入车间检查安全生产工作，没有形成记录台账；③未层层签订安全生产责任书《2019</w:t>
      </w:r>
      <w:r w:rsidRPr="00E5372B">
        <w:rPr>
          <w:rFonts w:ascii="仿宋" w:eastAsia="仿宋" w:hAnsi="仿宋" w:cs="宋体" w:hint="eastAsia"/>
          <w:color w:val="424242"/>
          <w:kern w:val="0"/>
          <w:sz w:val="32"/>
          <w:szCs w:val="32"/>
        </w:rPr>
        <w:t>年安全生产责任书》。④</w:t>
      </w:r>
      <w:r w:rsidRPr="00E5372B">
        <w:rPr>
          <w:rFonts w:ascii="仿宋" w:eastAsia="仿宋" w:hAnsi="仿宋" w:cs="宋体" w:hint="eastAsia"/>
          <w:color w:val="000000"/>
          <w:kern w:val="0"/>
          <w:sz w:val="32"/>
          <w:szCs w:val="32"/>
        </w:rPr>
        <w:t>公司安全管</w:t>
      </w:r>
      <w:r w:rsidRPr="00E5372B">
        <w:rPr>
          <w:rFonts w:ascii="仿宋" w:eastAsia="仿宋" w:hAnsi="仿宋" w:cs="宋体" w:hint="eastAsia"/>
          <w:color w:val="000000"/>
          <w:kern w:val="0"/>
          <w:sz w:val="32"/>
          <w:szCs w:val="32"/>
        </w:rPr>
        <w:lastRenderedPageBreak/>
        <w:t>理制度不健全，没有</w:t>
      </w:r>
      <w:proofErr w:type="gramStart"/>
      <w:r w:rsidRPr="00E5372B">
        <w:rPr>
          <w:rFonts w:ascii="仿宋" w:eastAsia="仿宋" w:hAnsi="仿宋" w:cs="宋体" w:hint="eastAsia"/>
          <w:color w:val="000000"/>
          <w:kern w:val="0"/>
          <w:sz w:val="32"/>
          <w:szCs w:val="32"/>
        </w:rPr>
        <w:t>完善消项卡</w:t>
      </w:r>
      <w:proofErr w:type="gramEnd"/>
      <w:r w:rsidRPr="00E5372B">
        <w:rPr>
          <w:rFonts w:ascii="仿宋" w:eastAsia="仿宋" w:hAnsi="仿宋" w:cs="宋体" w:hint="eastAsia"/>
          <w:color w:val="000000"/>
          <w:kern w:val="0"/>
          <w:sz w:val="32"/>
          <w:szCs w:val="32"/>
        </w:rPr>
        <w:t>的管理制度，明确培训确认、</w:t>
      </w:r>
      <w:proofErr w:type="gramStart"/>
      <w:r w:rsidRPr="00E5372B">
        <w:rPr>
          <w:rFonts w:ascii="仿宋" w:eastAsia="仿宋" w:hAnsi="仿宋" w:cs="宋体" w:hint="eastAsia"/>
          <w:color w:val="000000"/>
          <w:kern w:val="0"/>
          <w:sz w:val="32"/>
          <w:szCs w:val="32"/>
        </w:rPr>
        <w:t>外操谁执行</w:t>
      </w:r>
      <w:proofErr w:type="gramEnd"/>
      <w:r w:rsidRPr="00E5372B">
        <w:rPr>
          <w:rFonts w:ascii="仿宋" w:eastAsia="仿宋" w:hAnsi="仿宋" w:cs="宋体" w:hint="eastAsia"/>
          <w:color w:val="000000"/>
          <w:kern w:val="0"/>
          <w:sz w:val="32"/>
          <w:szCs w:val="32"/>
        </w:rPr>
        <w:t>确认和谁监督检查确认等相关管理规定；化验中心有关送检管理制度不健全，没有对送检样品分析检测时限、分析结果发布时限</w:t>
      </w:r>
      <w:proofErr w:type="gramStart"/>
      <w:r w:rsidRPr="00E5372B">
        <w:rPr>
          <w:rFonts w:ascii="仿宋" w:eastAsia="仿宋" w:hAnsi="仿宋" w:cs="宋体" w:hint="eastAsia"/>
          <w:color w:val="000000"/>
          <w:kern w:val="0"/>
          <w:sz w:val="32"/>
          <w:szCs w:val="32"/>
        </w:rPr>
        <w:t>作出</w:t>
      </w:r>
      <w:proofErr w:type="gramEnd"/>
      <w:r w:rsidRPr="00E5372B">
        <w:rPr>
          <w:rFonts w:ascii="仿宋" w:eastAsia="仿宋" w:hAnsi="仿宋" w:cs="宋体" w:hint="eastAsia"/>
          <w:color w:val="000000"/>
          <w:kern w:val="0"/>
          <w:sz w:val="32"/>
          <w:szCs w:val="32"/>
        </w:rPr>
        <w:t>明确规定的相关管理制度。</w:t>
      </w:r>
    </w:p>
    <w:p w14:paraId="1D718EEC" w14:textId="77777777" w:rsidR="00E5372B" w:rsidRPr="00E5372B" w:rsidRDefault="00E5372B" w:rsidP="00E5372B">
      <w:pPr>
        <w:widowControl/>
        <w:shd w:val="clear" w:color="auto" w:fill="FFFFFF"/>
        <w:wordWrap w:val="0"/>
        <w:spacing w:before="100" w:beforeAutospacing="1" w:line="562" w:lineRule="atLeast"/>
        <w:ind w:firstLine="648"/>
        <w:jc w:val="left"/>
        <w:rPr>
          <w:rFonts w:ascii="微软雅黑" w:eastAsia="微软雅黑" w:hAnsi="微软雅黑" w:cs="宋体" w:hint="eastAsia"/>
          <w:color w:val="424242"/>
          <w:kern w:val="0"/>
          <w:sz w:val="24"/>
          <w:szCs w:val="24"/>
        </w:rPr>
      </w:pPr>
      <w:r w:rsidRPr="00E5372B">
        <w:rPr>
          <w:rFonts w:ascii="仿宋" w:eastAsia="仿宋" w:hAnsi="仿宋" w:cs="宋体" w:hint="eastAsia"/>
          <w:b/>
          <w:bCs/>
          <w:color w:val="000000"/>
          <w:kern w:val="0"/>
          <w:sz w:val="32"/>
          <w:szCs w:val="32"/>
        </w:rPr>
        <w:t>e.安全管理制度执行不到位。</w:t>
      </w:r>
      <w:r w:rsidRPr="00E5372B">
        <w:rPr>
          <w:rFonts w:ascii="仿宋" w:eastAsia="仿宋" w:hAnsi="仿宋" w:cs="宋体" w:hint="eastAsia"/>
          <w:color w:val="000000"/>
          <w:kern w:val="0"/>
          <w:sz w:val="32"/>
          <w:szCs w:val="32"/>
        </w:rPr>
        <w:t>①101B炉点火前，没有组织相关人员对《开工方案》和《操作法》开展岗位操作培训教育。②现场作业</w:t>
      </w:r>
      <w:proofErr w:type="gramStart"/>
      <w:r w:rsidRPr="00E5372B">
        <w:rPr>
          <w:rFonts w:ascii="仿宋" w:eastAsia="仿宋" w:hAnsi="仿宋" w:cs="宋体" w:hint="eastAsia"/>
          <w:color w:val="000000"/>
          <w:kern w:val="0"/>
          <w:sz w:val="32"/>
          <w:szCs w:val="32"/>
        </w:rPr>
        <w:t>确认消项制度</w:t>
      </w:r>
      <w:proofErr w:type="gramEnd"/>
      <w:r w:rsidRPr="00E5372B">
        <w:rPr>
          <w:rFonts w:ascii="仿宋" w:eastAsia="仿宋" w:hAnsi="仿宋" w:cs="宋体" w:hint="eastAsia"/>
          <w:color w:val="000000"/>
          <w:kern w:val="0"/>
          <w:sz w:val="32"/>
          <w:szCs w:val="32"/>
        </w:rPr>
        <w:t>不落实。经查，101B炉开工作业的</w:t>
      </w:r>
      <w:proofErr w:type="gramStart"/>
      <w:r w:rsidRPr="00E5372B">
        <w:rPr>
          <w:rFonts w:ascii="仿宋" w:eastAsia="仿宋" w:hAnsi="仿宋" w:cs="宋体" w:hint="eastAsia"/>
          <w:color w:val="000000"/>
          <w:kern w:val="0"/>
          <w:sz w:val="32"/>
          <w:szCs w:val="32"/>
        </w:rPr>
        <w:t>消项卡</w:t>
      </w:r>
      <w:proofErr w:type="gramEnd"/>
      <w:r w:rsidRPr="00E5372B">
        <w:rPr>
          <w:rFonts w:ascii="仿宋" w:eastAsia="仿宋" w:hAnsi="仿宋" w:cs="宋体" w:hint="eastAsia"/>
          <w:color w:val="000000"/>
          <w:kern w:val="0"/>
          <w:sz w:val="32"/>
          <w:szCs w:val="32"/>
        </w:rPr>
        <w:t>，是在事故发生后补签的。③相关管理人员对各部门督促检查不到位。调取公司平台《巡检违规记录表》，POX运行出现</w:t>
      </w:r>
      <w:proofErr w:type="gramStart"/>
      <w:r w:rsidRPr="00E5372B">
        <w:rPr>
          <w:rFonts w:ascii="仿宋" w:eastAsia="仿宋" w:hAnsi="仿宋" w:cs="宋体" w:hint="eastAsia"/>
          <w:color w:val="000000"/>
          <w:kern w:val="0"/>
          <w:sz w:val="32"/>
          <w:szCs w:val="32"/>
        </w:rPr>
        <w:t>违规未</w:t>
      </w:r>
      <w:proofErr w:type="gramEnd"/>
      <w:r w:rsidRPr="00E5372B">
        <w:rPr>
          <w:rFonts w:ascii="仿宋" w:eastAsia="仿宋" w:hAnsi="仿宋" w:cs="宋体" w:hint="eastAsia"/>
          <w:color w:val="000000"/>
          <w:kern w:val="0"/>
          <w:sz w:val="32"/>
          <w:szCs w:val="32"/>
        </w:rPr>
        <w:t>检299次，漏检137次，存在1项隐患问题逾期未整改。2018年7月以来，全公司存在8项隐患问题逾期未整改。</w:t>
      </w:r>
    </w:p>
    <w:p w14:paraId="2884C3AF"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楷体" w:eastAsia="楷体" w:hAnsi="楷体" w:cs="宋体" w:hint="eastAsia"/>
          <w:color w:val="424242"/>
          <w:kern w:val="0"/>
          <w:sz w:val="32"/>
          <w:szCs w:val="32"/>
        </w:rPr>
        <w:t>（二）事故责任认定情况</w:t>
      </w:r>
    </w:p>
    <w:p w14:paraId="0853E326"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2019</w:t>
      </w:r>
      <w:r w:rsidRPr="00E5372B">
        <w:rPr>
          <w:rFonts w:ascii="仿宋" w:eastAsia="仿宋" w:hAnsi="仿宋" w:cs="宋体" w:hint="eastAsia"/>
          <w:color w:val="424242"/>
          <w:kern w:val="0"/>
          <w:sz w:val="32"/>
          <w:szCs w:val="32"/>
        </w:rPr>
        <w:t>年</w:t>
      </w:r>
      <w:r w:rsidRPr="00E5372B">
        <w:rPr>
          <w:rFonts w:ascii="仿宋" w:eastAsia="仿宋" w:hAnsi="仿宋" w:cs="Times New Roman" w:hint="eastAsia"/>
          <w:color w:val="424242"/>
          <w:kern w:val="0"/>
          <w:sz w:val="32"/>
          <w:szCs w:val="32"/>
        </w:rPr>
        <w:t>4</w:t>
      </w:r>
      <w:r w:rsidRPr="00E5372B">
        <w:rPr>
          <w:rFonts w:ascii="仿宋" w:eastAsia="仿宋" w:hAnsi="仿宋" w:cs="宋体" w:hint="eastAsia"/>
          <w:color w:val="424242"/>
          <w:kern w:val="0"/>
          <w:sz w:val="32"/>
          <w:szCs w:val="32"/>
        </w:rPr>
        <w:t>月</w:t>
      </w:r>
      <w:r w:rsidRPr="00E5372B">
        <w:rPr>
          <w:rFonts w:ascii="仿宋" w:eastAsia="仿宋" w:hAnsi="仿宋" w:cs="Times New Roman" w:hint="eastAsia"/>
          <w:color w:val="424242"/>
          <w:kern w:val="0"/>
          <w:sz w:val="32"/>
          <w:szCs w:val="32"/>
        </w:rPr>
        <w:t>16</w:t>
      </w:r>
      <w:r w:rsidRPr="00E5372B">
        <w:rPr>
          <w:rFonts w:ascii="仿宋" w:eastAsia="仿宋" w:hAnsi="仿宋" w:cs="宋体" w:hint="eastAsia"/>
          <w:color w:val="424242"/>
          <w:kern w:val="0"/>
          <w:sz w:val="32"/>
          <w:szCs w:val="32"/>
        </w:rPr>
        <w:t>日，《惠州大亚湾开发区管委会关于</w:t>
      </w:r>
      <w:r w:rsidRPr="00E5372B">
        <w:rPr>
          <w:rFonts w:ascii="仿宋" w:eastAsia="仿宋" w:hAnsi="仿宋" w:cs="宋体" w:hint="eastAsia"/>
          <w:color w:val="000000"/>
          <w:kern w:val="0"/>
          <w:sz w:val="32"/>
          <w:szCs w:val="32"/>
        </w:rPr>
        <w:t>中海油惠州石化有限公司二期煤制氢装置蒸汽过热炉</w:t>
      </w:r>
      <w:r w:rsidRPr="00E5372B">
        <w:rPr>
          <w:rFonts w:ascii="仿宋" w:eastAsia="仿宋" w:hAnsi="仿宋" w:cs="宋体" w:hint="eastAsia"/>
          <w:color w:val="424242"/>
          <w:kern w:val="0"/>
          <w:sz w:val="32"/>
          <w:szCs w:val="32"/>
        </w:rPr>
        <w:t>“</w:t>
      </w:r>
      <w:r w:rsidRPr="00E5372B">
        <w:rPr>
          <w:rFonts w:ascii="仿宋" w:eastAsia="仿宋" w:hAnsi="仿宋" w:cs="Times New Roman" w:hint="eastAsia"/>
          <w:color w:val="424242"/>
          <w:kern w:val="0"/>
          <w:sz w:val="32"/>
          <w:szCs w:val="32"/>
        </w:rPr>
        <w:t>2·18”</w:t>
      </w:r>
      <w:r w:rsidRPr="00E5372B">
        <w:rPr>
          <w:rFonts w:ascii="仿宋" w:eastAsia="仿宋" w:hAnsi="仿宋" w:cs="宋体" w:hint="eastAsia"/>
          <w:color w:val="424242"/>
          <w:kern w:val="0"/>
          <w:sz w:val="32"/>
          <w:szCs w:val="32"/>
        </w:rPr>
        <w:t>闪爆事故责任认定和责任单位、责任人处理问题的批复》（惠湾管函〔</w:t>
      </w:r>
      <w:r w:rsidRPr="00E5372B">
        <w:rPr>
          <w:rFonts w:ascii="仿宋" w:eastAsia="仿宋" w:hAnsi="仿宋" w:cs="Times New Roman" w:hint="eastAsia"/>
          <w:color w:val="424242"/>
          <w:kern w:val="0"/>
          <w:sz w:val="32"/>
          <w:szCs w:val="32"/>
        </w:rPr>
        <w:t>2019</w:t>
      </w:r>
      <w:r w:rsidRPr="00E5372B">
        <w:rPr>
          <w:rFonts w:ascii="仿宋" w:eastAsia="仿宋" w:hAnsi="仿宋" w:cs="宋体" w:hint="eastAsia"/>
          <w:color w:val="424242"/>
          <w:kern w:val="0"/>
          <w:sz w:val="32"/>
          <w:szCs w:val="32"/>
        </w:rPr>
        <w:t>〕</w:t>
      </w:r>
      <w:r w:rsidRPr="00E5372B">
        <w:rPr>
          <w:rFonts w:ascii="仿宋" w:eastAsia="仿宋" w:hAnsi="仿宋" w:cs="Times New Roman" w:hint="eastAsia"/>
          <w:color w:val="424242"/>
          <w:kern w:val="0"/>
          <w:sz w:val="32"/>
          <w:szCs w:val="32"/>
        </w:rPr>
        <w:t>30</w:t>
      </w:r>
      <w:r w:rsidRPr="00E5372B">
        <w:rPr>
          <w:rFonts w:ascii="仿宋" w:eastAsia="仿宋" w:hAnsi="仿宋" w:cs="宋体" w:hint="eastAsia"/>
          <w:color w:val="424242"/>
          <w:kern w:val="0"/>
          <w:sz w:val="32"/>
          <w:szCs w:val="32"/>
        </w:rPr>
        <w:t>号）认定：</w:t>
      </w:r>
    </w:p>
    <w:p w14:paraId="153DE2BA"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shd w:val="clear" w:color="auto" w:fill="FFFFFF"/>
        </w:rPr>
        <w:t>1.</w:t>
      </w:r>
      <w:r w:rsidRPr="00E5372B">
        <w:rPr>
          <w:rFonts w:ascii="仿宋" w:eastAsia="仿宋" w:hAnsi="仿宋" w:cs="宋体" w:hint="eastAsia"/>
          <w:color w:val="000000"/>
          <w:kern w:val="0"/>
          <w:sz w:val="32"/>
          <w:szCs w:val="32"/>
        </w:rPr>
        <w:t>惠州石化公司安全生产主体责任落实不到位，安全管理制度不健全，未建立党委会安全生产例会制度；公司</w:t>
      </w:r>
      <w:r w:rsidRPr="00E5372B">
        <w:rPr>
          <w:rFonts w:ascii="仿宋" w:eastAsia="仿宋" w:hAnsi="仿宋" w:cs="宋体" w:hint="eastAsia"/>
          <w:color w:val="000000"/>
          <w:kern w:val="0"/>
          <w:sz w:val="32"/>
          <w:szCs w:val="32"/>
        </w:rPr>
        <w:lastRenderedPageBreak/>
        <w:t>党委书记、总经理深入车间检查安全生产工作，没有形成记录台账；安全管理制度执行不到位，没有组织相关人员对《开工方案》和《操作法》开展岗位操作培训，未层层签订《2019年安全生产责任书》。对事故发生负有直接责任，由惠州市安全生产监督管理局大亚湾分局依法对</w:t>
      </w:r>
      <w:r w:rsidRPr="00E5372B">
        <w:rPr>
          <w:rFonts w:ascii="仿宋" w:eastAsia="仿宋" w:hAnsi="仿宋" w:cs="宋体" w:hint="eastAsia"/>
          <w:color w:val="000000"/>
          <w:kern w:val="0"/>
          <w:sz w:val="32"/>
          <w:szCs w:val="32"/>
          <w:shd w:val="clear" w:color="auto" w:fill="FFFFFF"/>
        </w:rPr>
        <w:t>惠州石化公司</w:t>
      </w:r>
      <w:r w:rsidRPr="00E5372B">
        <w:rPr>
          <w:rFonts w:ascii="仿宋" w:eastAsia="仿宋" w:hAnsi="仿宋" w:cs="宋体" w:hint="eastAsia"/>
          <w:color w:val="000000"/>
          <w:kern w:val="0"/>
          <w:sz w:val="32"/>
          <w:szCs w:val="32"/>
        </w:rPr>
        <w:t>实施行政处罚。</w:t>
      </w:r>
    </w:p>
    <w:p w14:paraId="022FBCB6"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2.赵岩，男，中共党员，1964年12月生，</w:t>
      </w:r>
      <w:r w:rsidRPr="00E5372B">
        <w:rPr>
          <w:rFonts w:ascii="仿宋" w:eastAsia="仿宋" w:hAnsi="仿宋" w:cs="宋体" w:hint="eastAsia"/>
          <w:color w:val="000000"/>
          <w:kern w:val="0"/>
          <w:sz w:val="32"/>
          <w:szCs w:val="32"/>
          <w:shd w:val="clear" w:color="auto" w:fill="FFFFFF"/>
        </w:rPr>
        <w:t>惠州石化公司</w:t>
      </w:r>
      <w:r w:rsidRPr="00E5372B">
        <w:rPr>
          <w:rFonts w:ascii="仿宋" w:eastAsia="仿宋" w:hAnsi="仿宋" w:cs="宋体" w:hint="eastAsia"/>
          <w:color w:val="000000"/>
          <w:kern w:val="0"/>
          <w:sz w:val="32"/>
          <w:szCs w:val="32"/>
        </w:rPr>
        <w:t>总经理，负责公司的全面工作。安全生产第一责任人责任落实不到位，</w:t>
      </w:r>
      <w:r w:rsidRPr="00E5372B">
        <w:rPr>
          <w:rFonts w:ascii="仿宋" w:eastAsia="仿宋" w:hAnsi="仿宋" w:cs="宋体" w:hint="eastAsia"/>
          <w:color w:val="000000"/>
          <w:kern w:val="0"/>
          <w:sz w:val="32"/>
          <w:szCs w:val="32"/>
          <w:shd w:val="clear" w:color="auto" w:fill="FFFFFF"/>
        </w:rPr>
        <w:t>未及时督促、检查消除生产安全事故隐患、</w:t>
      </w:r>
      <w:r w:rsidRPr="00E5372B">
        <w:rPr>
          <w:rFonts w:ascii="仿宋" w:eastAsia="仿宋" w:hAnsi="仿宋" w:cs="宋体" w:hint="eastAsia"/>
          <w:color w:val="000000"/>
          <w:kern w:val="0"/>
          <w:sz w:val="32"/>
          <w:szCs w:val="32"/>
        </w:rPr>
        <w:t>健全本单位安全生产责任制，</w:t>
      </w:r>
      <w:r w:rsidRPr="00E5372B">
        <w:rPr>
          <w:rFonts w:ascii="仿宋" w:eastAsia="仿宋" w:hAnsi="仿宋" w:cs="宋体" w:hint="eastAsia"/>
          <w:color w:val="000000"/>
          <w:kern w:val="0"/>
          <w:sz w:val="32"/>
          <w:szCs w:val="32"/>
          <w:shd w:val="clear" w:color="auto" w:fill="FFFFFF"/>
        </w:rPr>
        <w:t>督促实施本单位安全生产教育和培训工作不到位，对上述问题负有领导责任，</w:t>
      </w:r>
      <w:r w:rsidRPr="00E5372B">
        <w:rPr>
          <w:rFonts w:ascii="仿宋" w:eastAsia="仿宋" w:hAnsi="仿宋" w:cs="宋体" w:hint="eastAsia"/>
          <w:color w:val="000000"/>
          <w:kern w:val="0"/>
          <w:sz w:val="32"/>
          <w:szCs w:val="32"/>
        </w:rPr>
        <w:t>由惠州市安全生产监督管理局大亚湾分局依法对赵</w:t>
      </w:r>
      <w:proofErr w:type="gramStart"/>
      <w:r w:rsidRPr="00E5372B">
        <w:rPr>
          <w:rFonts w:ascii="仿宋" w:eastAsia="仿宋" w:hAnsi="仿宋" w:cs="宋体" w:hint="eastAsia"/>
          <w:color w:val="000000"/>
          <w:kern w:val="0"/>
          <w:sz w:val="32"/>
          <w:szCs w:val="32"/>
        </w:rPr>
        <w:t>岩实施</w:t>
      </w:r>
      <w:proofErr w:type="gramEnd"/>
      <w:r w:rsidRPr="00E5372B">
        <w:rPr>
          <w:rFonts w:ascii="仿宋" w:eastAsia="仿宋" w:hAnsi="仿宋" w:cs="宋体" w:hint="eastAsia"/>
          <w:color w:val="000000"/>
          <w:kern w:val="0"/>
          <w:sz w:val="32"/>
          <w:szCs w:val="32"/>
        </w:rPr>
        <w:t>行政处罚。</w:t>
      </w:r>
    </w:p>
    <w:p w14:paraId="7C673C00"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华文楷体" w:eastAsia="华文楷体" w:hAnsi="华文楷体" w:cs="宋体" w:hint="eastAsia"/>
          <w:color w:val="424242"/>
          <w:kern w:val="0"/>
          <w:sz w:val="32"/>
          <w:szCs w:val="32"/>
        </w:rPr>
        <w:t>（三）案件调查人员对美联通公司相关资料调查取证情况</w:t>
      </w:r>
    </w:p>
    <w:p w14:paraId="1F75BA73"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424242"/>
          <w:kern w:val="0"/>
          <w:sz w:val="32"/>
          <w:szCs w:val="32"/>
        </w:rPr>
        <w:t>事故调查期间，</w:t>
      </w:r>
      <w:r w:rsidRPr="00E5372B">
        <w:rPr>
          <w:rFonts w:ascii="仿宋" w:eastAsia="仿宋" w:hAnsi="仿宋" w:cs="宋体" w:hint="eastAsia"/>
          <w:color w:val="000000"/>
          <w:kern w:val="0"/>
          <w:sz w:val="32"/>
          <w:szCs w:val="32"/>
          <w:shd w:val="clear" w:color="auto" w:fill="FFFFFF"/>
        </w:rPr>
        <w:t>惠州石化公</w:t>
      </w:r>
      <w:r w:rsidRPr="00E5372B">
        <w:rPr>
          <w:rFonts w:ascii="仿宋" w:eastAsia="仿宋" w:hAnsi="仿宋" w:cs="宋体" w:hint="eastAsia"/>
          <w:color w:val="000000"/>
          <w:kern w:val="0"/>
          <w:sz w:val="32"/>
          <w:szCs w:val="32"/>
        </w:rPr>
        <w:t>司</w:t>
      </w:r>
      <w:r w:rsidRPr="00E5372B">
        <w:rPr>
          <w:rFonts w:ascii="仿宋" w:eastAsia="仿宋" w:hAnsi="仿宋" w:cs="宋体" w:hint="eastAsia"/>
          <w:color w:val="424242"/>
          <w:kern w:val="0"/>
          <w:sz w:val="32"/>
          <w:szCs w:val="32"/>
        </w:rPr>
        <w:t>向事故调查组提供了公司《营业执照》、《二期煤气化制氢联合装置试生产方案备案的意见》、《安全生产许可证》、《中海油惠州石化有限公司管理制度》、《培训管理办法》《煤制氢气化装置开工方案》（</w:t>
      </w:r>
      <w:r w:rsidRPr="00E5372B">
        <w:rPr>
          <w:rFonts w:ascii="仿宋" w:eastAsia="仿宋" w:hAnsi="仿宋" w:cs="Times New Roman" w:hint="eastAsia"/>
          <w:color w:val="424242"/>
          <w:kern w:val="0"/>
          <w:sz w:val="32"/>
          <w:szCs w:val="32"/>
        </w:rPr>
        <w:t>2</w:t>
      </w:r>
      <w:r w:rsidRPr="00E5372B">
        <w:rPr>
          <w:rFonts w:ascii="仿宋" w:eastAsia="仿宋" w:hAnsi="仿宋" w:cs="宋体" w:hint="eastAsia"/>
          <w:color w:val="424242"/>
          <w:kern w:val="0"/>
          <w:sz w:val="32"/>
          <w:szCs w:val="32"/>
        </w:rPr>
        <w:t>号过热炉）及安全隐患排查治理情况等资料，案件调查人员对上述资料进行了复印取证。</w:t>
      </w:r>
    </w:p>
    <w:p w14:paraId="027E8E4B"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华文楷体" w:eastAsia="华文楷体" w:hAnsi="华文楷体" w:cs="宋体" w:hint="eastAsia"/>
          <w:color w:val="424242"/>
          <w:kern w:val="0"/>
          <w:sz w:val="32"/>
          <w:szCs w:val="32"/>
        </w:rPr>
        <w:lastRenderedPageBreak/>
        <w:t>（四）案件调查人员对</w:t>
      </w:r>
      <w:r w:rsidRPr="00E5372B">
        <w:rPr>
          <w:rFonts w:ascii="华文楷体" w:eastAsia="华文楷体" w:hAnsi="华文楷体" w:cs="宋体" w:hint="eastAsia"/>
          <w:color w:val="000000"/>
          <w:kern w:val="0"/>
          <w:sz w:val="32"/>
          <w:szCs w:val="32"/>
          <w:shd w:val="clear" w:color="auto" w:fill="FFFFFF"/>
        </w:rPr>
        <w:t>惠州石化公</w:t>
      </w:r>
      <w:r w:rsidRPr="00E5372B">
        <w:rPr>
          <w:rFonts w:ascii="华文楷体" w:eastAsia="华文楷体" w:hAnsi="华文楷体" w:cs="宋体" w:hint="eastAsia"/>
          <w:color w:val="000000"/>
          <w:kern w:val="0"/>
          <w:sz w:val="32"/>
          <w:szCs w:val="32"/>
        </w:rPr>
        <w:t>司</w:t>
      </w:r>
      <w:r w:rsidRPr="00E5372B">
        <w:rPr>
          <w:rFonts w:ascii="华文楷体" w:eastAsia="华文楷体" w:hAnsi="华文楷体" w:cs="宋体" w:hint="eastAsia"/>
          <w:color w:val="424242"/>
          <w:kern w:val="0"/>
          <w:sz w:val="32"/>
          <w:szCs w:val="32"/>
        </w:rPr>
        <w:t>有关人员的调查询问情况</w:t>
      </w:r>
    </w:p>
    <w:p w14:paraId="4C2595C8"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2019</w:t>
      </w:r>
      <w:r w:rsidRPr="00E5372B">
        <w:rPr>
          <w:rFonts w:ascii="仿宋" w:eastAsia="仿宋" w:hAnsi="仿宋" w:cs="宋体" w:hint="eastAsia"/>
          <w:color w:val="424242"/>
          <w:kern w:val="0"/>
          <w:sz w:val="32"/>
          <w:szCs w:val="32"/>
        </w:rPr>
        <w:t>年</w:t>
      </w:r>
      <w:r w:rsidRPr="00E5372B">
        <w:rPr>
          <w:rFonts w:ascii="仿宋" w:eastAsia="仿宋" w:hAnsi="仿宋" w:cs="Times New Roman" w:hint="eastAsia"/>
          <w:color w:val="424242"/>
          <w:kern w:val="0"/>
          <w:sz w:val="32"/>
          <w:szCs w:val="32"/>
        </w:rPr>
        <w:t>5</w:t>
      </w:r>
      <w:r w:rsidRPr="00E5372B">
        <w:rPr>
          <w:rFonts w:ascii="仿宋" w:eastAsia="仿宋" w:hAnsi="仿宋" w:cs="宋体" w:hint="eastAsia"/>
          <w:color w:val="424242"/>
          <w:kern w:val="0"/>
          <w:sz w:val="32"/>
          <w:szCs w:val="32"/>
        </w:rPr>
        <w:t>月</w:t>
      </w:r>
      <w:r w:rsidRPr="00E5372B">
        <w:rPr>
          <w:rFonts w:ascii="仿宋" w:eastAsia="仿宋" w:hAnsi="仿宋" w:cs="Times New Roman" w:hint="eastAsia"/>
          <w:color w:val="424242"/>
          <w:kern w:val="0"/>
          <w:sz w:val="32"/>
          <w:szCs w:val="32"/>
        </w:rPr>
        <w:t>5</w:t>
      </w:r>
      <w:r w:rsidRPr="00E5372B">
        <w:rPr>
          <w:rFonts w:ascii="仿宋" w:eastAsia="仿宋" w:hAnsi="仿宋" w:cs="宋体" w:hint="eastAsia"/>
          <w:color w:val="424242"/>
          <w:kern w:val="0"/>
          <w:sz w:val="32"/>
          <w:szCs w:val="32"/>
        </w:rPr>
        <w:t>日，案件调查人员对</w:t>
      </w:r>
      <w:r w:rsidRPr="00E5372B">
        <w:rPr>
          <w:rFonts w:ascii="仿宋" w:eastAsia="仿宋" w:hAnsi="仿宋" w:cs="宋体" w:hint="eastAsia"/>
          <w:color w:val="000000"/>
          <w:kern w:val="0"/>
          <w:sz w:val="32"/>
          <w:szCs w:val="32"/>
          <w:shd w:val="clear" w:color="auto" w:fill="FFFFFF"/>
        </w:rPr>
        <w:t>惠州石化公</w:t>
      </w:r>
      <w:r w:rsidRPr="00E5372B">
        <w:rPr>
          <w:rFonts w:ascii="仿宋" w:eastAsia="仿宋" w:hAnsi="仿宋" w:cs="宋体" w:hint="eastAsia"/>
          <w:color w:val="000000"/>
          <w:kern w:val="0"/>
          <w:sz w:val="32"/>
          <w:szCs w:val="32"/>
        </w:rPr>
        <w:t>司</w:t>
      </w:r>
      <w:r w:rsidRPr="00E5372B">
        <w:rPr>
          <w:rFonts w:ascii="仿宋" w:eastAsia="仿宋" w:hAnsi="仿宋" w:cs="宋体" w:hint="eastAsia"/>
          <w:color w:val="424242"/>
          <w:kern w:val="0"/>
          <w:sz w:val="32"/>
          <w:szCs w:val="32"/>
        </w:rPr>
        <w:t>总经理赵岩、</w:t>
      </w:r>
      <w:r w:rsidRPr="00E5372B">
        <w:rPr>
          <w:rFonts w:ascii="仿宋" w:eastAsia="仿宋" w:hAnsi="仿宋" w:cs="Times New Roman" w:hint="eastAsia"/>
          <w:color w:val="424242"/>
          <w:kern w:val="0"/>
          <w:sz w:val="32"/>
          <w:szCs w:val="32"/>
        </w:rPr>
        <w:t>HSE</w:t>
      </w:r>
      <w:r w:rsidRPr="00E5372B">
        <w:rPr>
          <w:rFonts w:ascii="仿宋" w:eastAsia="仿宋" w:hAnsi="仿宋" w:cs="宋体" w:hint="eastAsia"/>
          <w:color w:val="424242"/>
          <w:kern w:val="0"/>
          <w:sz w:val="32"/>
          <w:szCs w:val="32"/>
        </w:rPr>
        <w:t>中心经理夏长平进行调查询问，其均承认对“</w:t>
      </w:r>
      <w:r w:rsidRPr="00E5372B">
        <w:rPr>
          <w:rFonts w:ascii="仿宋" w:eastAsia="仿宋" w:hAnsi="仿宋" w:cs="Times New Roman" w:hint="eastAsia"/>
          <w:color w:val="424242"/>
          <w:kern w:val="0"/>
          <w:sz w:val="32"/>
          <w:szCs w:val="32"/>
        </w:rPr>
        <w:t>2·18”</w:t>
      </w:r>
      <w:r w:rsidRPr="00E5372B">
        <w:rPr>
          <w:rFonts w:ascii="仿宋" w:eastAsia="仿宋" w:hAnsi="仿宋" w:cs="宋体" w:hint="eastAsia"/>
          <w:color w:val="424242"/>
          <w:kern w:val="0"/>
          <w:sz w:val="32"/>
          <w:szCs w:val="32"/>
        </w:rPr>
        <w:t>事故发生负有责任。</w:t>
      </w:r>
    </w:p>
    <w:p w14:paraId="58EFFEE3"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黑体" w:eastAsia="黑体" w:hAnsi="黑体" w:cs="宋体" w:hint="eastAsia"/>
          <w:color w:val="424242"/>
          <w:kern w:val="0"/>
          <w:sz w:val="32"/>
          <w:szCs w:val="32"/>
        </w:rPr>
        <w:t>三、相关证据情况</w:t>
      </w:r>
    </w:p>
    <w:p w14:paraId="0A122428"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1.</w:t>
      </w:r>
      <w:r w:rsidRPr="00E5372B">
        <w:rPr>
          <w:rFonts w:ascii="仿宋" w:eastAsia="仿宋" w:hAnsi="仿宋" w:cs="宋体" w:hint="eastAsia"/>
          <w:color w:val="000000"/>
          <w:kern w:val="0"/>
          <w:sz w:val="32"/>
          <w:szCs w:val="32"/>
          <w:shd w:val="clear" w:color="auto" w:fill="FFFFFF"/>
        </w:rPr>
        <w:t>惠州石化公</w:t>
      </w:r>
      <w:r w:rsidRPr="00E5372B">
        <w:rPr>
          <w:rFonts w:ascii="仿宋" w:eastAsia="仿宋" w:hAnsi="仿宋" w:cs="宋体" w:hint="eastAsia"/>
          <w:color w:val="000000"/>
          <w:kern w:val="0"/>
          <w:sz w:val="32"/>
          <w:szCs w:val="32"/>
        </w:rPr>
        <w:t>司</w:t>
      </w:r>
      <w:r w:rsidRPr="00E5372B">
        <w:rPr>
          <w:rFonts w:ascii="仿宋" w:eastAsia="仿宋" w:hAnsi="仿宋" w:cs="宋体" w:hint="eastAsia"/>
          <w:color w:val="424242"/>
          <w:kern w:val="0"/>
          <w:sz w:val="32"/>
          <w:szCs w:val="32"/>
        </w:rPr>
        <w:t>提供的统一社会信用代码为</w:t>
      </w:r>
      <w:r w:rsidRPr="00E5372B">
        <w:rPr>
          <w:rFonts w:ascii="仿宋" w:eastAsia="仿宋" w:hAnsi="仿宋" w:cs="Times New Roman" w:hint="eastAsia"/>
          <w:color w:val="000000"/>
          <w:kern w:val="0"/>
          <w:sz w:val="32"/>
          <w:szCs w:val="32"/>
        </w:rPr>
        <w:t>91441300MA4UJN139B</w:t>
      </w:r>
      <w:r w:rsidRPr="00E5372B">
        <w:rPr>
          <w:rFonts w:ascii="仿宋" w:eastAsia="仿宋" w:hAnsi="仿宋" w:cs="宋体" w:hint="eastAsia"/>
          <w:color w:val="424242"/>
          <w:kern w:val="0"/>
          <w:sz w:val="32"/>
          <w:szCs w:val="32"/>
        </w:rPr>
        <w:t>的《营业执照》及《安全生产许可证》，证明</w:t>
      </w:r>
      <w:r w:rsidRPr="00E5372B">
        <w:rPr>
          <w:rFonts w:ascii="仿宋" w:eastAsia="仿宋" w:hAnsi="仿宋" w:cs="宋体" w:hint="eastAsia"/>
          <w:color w:val="000000"/>
          <w:kern w:val="0"/>
          <w:sz w:val="32"/>
          <w:szCs w:val="32"/>
          <w:shd w:val="clear" w:color="auto" w:fill="FFFFFF"/>
        </w:rPr>
        <w:t>惠州石化公</w:t>
      </w:r>
      <w:r w:rsidRPr="00E5372B">
        <w:rPr>
          <w:rFonts w:ascii="仿宋" w:eastAsia="仿宋" w:hAnsi="仿宋" w:cs="宋体" w:hint="eastAsia"/>
          <w:color w:val="000000"/>
          <w:kern w:val="0"/>
          <w:sz w:val="32"/>
          <w:szCs w:val="32"/>
        </w:rPr>
        <w:t>司</w:t>
      </w:r>
      <w:r w:rsidRPr="00E5372B">
        <w:rPr>
          <w:rFonts w:ascii="仿宋" w:eastAsia="仿宋" w:hAnsi="仿宋" w:cs="宋体" w:hint="eastAsia"/>
          <w:color w:val="424242"/>
          <w:kern w:val="0"/>
          <w:sz w:val="32"/>
          <w:szCs w:val="32"/>
        </w:rPr>
        <w:t>是法律主体和取得相关资质的事实。</w:t>
      </w:r>
    </w:p>
    <w:p w14:paraId="7501D643"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2.</w:t>
      </w:r>
      <w:r w:rsidRPr="00E5372B">
        <w:rPr>
          <w:rFonts w:ascii="仿宋" w:eastAsia="仿宋" w:hAnsi="仿宋" w:cs="宋体" w:hint="eastAsia"/>
          <w:color w:val="000000"/>
          <w:kern w:val="0"/>
          <w:sz w:val="32"/>
          <w:szCs w:val="32"/>
          <w:shd w:val="clear" w:color="auto" w:fill="FFFFFF"/>
        </w:rPr>
        <w:t>惠州石化公</w:t>
      </w:r>
      <w:r w:rsidRPr="00E5372B">
        <w:rPr>
          <w:rFonts w:ascii="仿宋" w:eastAsia="仿宋" w:hAnsi="仿宋" w:cs="宋体" w:hint="eastAsia"/>
          <w:color w:val="000000"/>
          <w:kern w:val="0"/>
          <w:sz w:val="32"/>
          <w:szCs w:val="32"/>
        </w:rPr>
        <w:t>司</w:t>
      </w:r>
      <w:r w:rsidRPr="00E5372B">
        <w:rPr>
          <w:rFonts w:ascii="仿宋" w:eastAsia="仿宋" w:hAnsi="仿宋" w:cs="宋体" w:hint="eastAsia"/>
          <w:color w:val="424242"/>
          <w:kern w:val="0"/>
          <w:sz w:val="32"/>
          <w:szCs w:val="32"/>
        </w:rPr>
        <w:t>提供的《营业执照》、赵岩的《任命书》及其《身份证》，证明赵岩是</w:t>
      </w:r>
      <w:r w:rsidRPr="00E5372B">
        <w:rPr>
          <w:rFonts w:ascii="仿宋" w:eastAsia="仿宋" w:hAnsi="仿宋" w:cs="宋体" w:hint="eastAsia"/>
          <w:color w:val="000000"/>
          <w:kern w:val="0"/>
          <w:sz w:val="32"/>
          <w:szCs w:val="32"/>
          <w:shd w:val="clear" w:color="auto" w:fill="FFFFFF"/>
        </w:rPr>
        <w:t>惠州石化公</w:t>
      </w:r>
      <w:r w:rsidRPr="00E5372B">
        <w:rPr>
          <w:rFonts w:ascii="仿宋" w:eastAsia="仿宋" w:hAnsi="仿宋" w:cs="宋体" w:hint="eastAsia"/>
          <w:color w:val="000000"/>
          <w:kern w:val="0"/>
          <w:sz w:val="32"/>
          <w:szCs w:val="32"/>
        </w:rPr>
        <w:t>司</w:t>
      </w:r>
      <w:r w:rsidRPr="00E5372B">
        <w:rPr>
          <w:rFonts w:ascii="仿宋" w:eastAsia="仿宋" w:hAnsi="仿宋" w:cs="宋体" w:hint="eastAsia"/>
          <w:color w:val="424242"/>
          <w:kern w:val="0"/>
          <w:sz w:val="32"/>
          <w:szCs w:val="32"/>
        </w:rPr>
        <w:t>法定代表人（总经理）的事实。</w:t>
      </w:r>
    </w:p>
    <w:p w14:paraId="6285D055"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3.</w:t>
      </w:r>
      <w:r w:rsidRPr="00E5372B">
        <w:rPr>
          <w:rFonts w:ascii="仿宋" w:eastAsia="仿宋" w:hAnsi="仿宋" w:cs="宋体" w:hint="eastAsia"/>
          <w:color w:val="424242"/>
          <w:kern w:val="0"/>
          <w:sz w:val="32"/>
          <w:szCs w:val="32"/>
        </w:rPr>
        <w:t>《惠州大亚湾开发区管委会关于</w:t>
      </w:r>
      <w:r w:rsidRPr="00E5372B">
        <w:rPr>
          <w:rFonts w:ascii="仿宋" w:eastAsia="仿宋" w:hAnsi="仿宋" w:cs="宋体" w:hint="eastAsia"/>
          <w:color w:val="000000"/>
          <w:kern w:val="0"/>
          <w:sz w:val="32"/>
          <w:szCs w:val="32"/>
        </w:rPr>
        <w:t>中海油惠州石化有限公司二期煤制氢装置蒸汽过热炉</w:t>
      </w:r>
      <w:r w:rsidRPr="00E5372B">
        <w:rPr>
          <w:rFonts w:ascii="仿宋" w:eastAsia="仿宋" w:hAnsi="仿宋" w:cs="宋体" w:hint="eastAsia"/>
          <w:color w:val="424242"/>
          <w:kern w:val="0"/>
          <w:sz w:val="32"/>
          <w:szCs w:val="32"/>
        </w:rPr>
        <w:t>“</w:t>
      </w:r>
      <w:r w:rsidRPr="00E5372B">
        <w:rPr>
          <w:rFonts w:ascii="仿宋" w:eastAsia="仿宋" w:hAnsi="仿宋" w:cs="Times New Roman" w:hint="eastAsia"/>
          <w:color w:val="424242"/>
          <w:kern w:val="0"/>
          <w:sz w:val="32"/>
          <w:szCs w:val="32"/>
        </w:rPr>
        <w:t>2·18”</w:t>
      </w:r>
      <w:r w:rsidRPr="00E5372B">
        <w:rPr>
          <w:rFonts w:ascii="仿宋" w:eastAsia="仿宋" w:hAnsi="仿宋" w:cs="宋体" w:hint="eastAsia"/>
          <w:color w:val="424242"/>
          <w:kern w:val="0"/>
          <w:sz w:val="32"/>
          <w:szCs w:val="32"/>
        </w:rPr>
        <w:t>闪爆事故责任认定和责任单位、责任人处理问题的批复》（惠湾管函〔</w:t>
      </w:r>
      <w:r w:rsidRPr="00E5372B">
        <w:rPr>
          <w:rFonts w:ascii="仿宋" w:eastAsia="仿宋" w:hAnsi="仿宋" w:cs="Times New Roman" w:hint="eastAsia"/>
          <w:color w:val="424242"/>
          <w:kern w:val="0"/>
          <w:sz w:val="32"/>
          <w:szCs w:val="32"/>
        </w:rPr>
        <w:t>2019</w:t>
      </w:r>
      <w:r w:rsidRPr="00E5372B">
        <w:rPr>
          <w:rFonts w:ascii="仿宋" w:eastAsia="仿宋" w:hAnsi="仿宋" w:cs="宋体" w:hint="eastAsia"/>
          <w:color w:val="424242"/>
          <w:kern w:val="0"/>
          <w:sz w:val="32"/>
          <w:szCs w:val="32"/>
        </w:rPr>
        <w:t>〕</w:t>
      </w:r>
      <w:r w:rsidRPr="00E5372B">
        <w:rPr>
          <w:rFonts w:ascii="仿宋" w:eastAsia="仿宋" w:hAnsi="仿宋" w:cs="Times New Roman" w:hint="eastAsia"/>
          <w:color w:val="424242"/>
          <w:kern w:val="0"/>
          <w:sz w:val="32"/>
          <w:szCs w:val="32"/>
        </w:rPr>
        <w:t>30</w:t>
      </w:r>
      <w:r w:rsidRPr="00E5372B">
        <w:rPr>
          <w:rFonts w:ascii="仿宋" w:eastAsia="仿宋" w:hAnsi="仿宋" w:cs="宋体" w:hint="eastAsia"/>
          <w:color w:val="424242"/>
          <w:kern w:val="0"/>
          <w:sz w:val="32"/>
          <w:szCs w:val="32"/>
        </w:rPr>
        <w:t>号），证明</w:t>
      </w:r>
      <w:r w:rsidRPr="00E5372B">
        <w:rPr>
          <w:rFonts w:ascii="仿宋" w:eastAsia="仿宋" w:hAnsi="仿宋" w:cs="宋体" w:hint="eastAsia"/>
          <w:color w:val="000000"/>
          <w:kern w:val="0"/>
          <w:sz w:val="32"/>
          <w:szCs w:val="32"/>
        </w:rPr>
        <w:t>惠州石化有限公司和其总经理赵岩对</w:t>
      </w:r>
      <w:r w:rsidRPr="00E5372B">
        <w:rPr>
          <w:rFonts w:ascii="仿宋" w:eastAsia="仿宋" w:hAnsi="仿宋" w:cs="宋体" w:hint="eastAsia"/>
          <w:color w:val="424242"/>
          <w:kern w:val="0"/>
          <w:sz w:val="32"/>
          <w:szCs w:val="32"/>
        </w:rPr>
        <w:t>“</w:t>
      </w:r>
      <w:r w:rsidRPr="00E5372B">
        <w:rPr>
          <w:rFonts w:ascii="仿宋" w:eastAsia="仿宋" w:hAnsi="仿宋" w:cs="Times New Roman" w:hint="eastAsia"/>
          <w:color w:val="424242"/>
          <w:kern w:val="0"/>
          <w:sz w:val="32"/>
          <w:szCs w:val="32"/>
        </w:rPr>
        <w:t>2·18”</w:t>
      </w:r>
      <w:r w:rsidRPr="00E5372B">
        <w:rPr>
          <w:rFonts w:ascii="仿宋" w:eastAsia="仿宋" w:hAnsi="仿宋" w:cs="宋体" w:hint="eastAsia"/>
          <w:color w:val="424242"/>
          <w:kern w:val="0"/>
          <w:sz w:val="32"/>
          <w:szCs w:val="32"/>
        </w:rPr>
        <w:t>闪爆事故的发生负有责任的事实。</w:t>
      </w:r>
    </w:p>
    <w:p w14:paraId="429640CB"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4.</w:t>
      </w:r>
      <w:r w:rsidRPr="00E5372B">
        <w:rPr>
          <w:rFonts w:ascii="仿宋" w:eastAsia="仿宋" w:hAnsi="仿宋" w:cs="宋体" w:hint="eastAsia"/>
          <w:color w:val="424242"/>
          <w:kern w:val="0"/>
          <w:sz w:val="32"/>
          <w:szCs w:val="32"/>
        </w:rPr>
        <w:t>通过对该公司总经理赵岩、</w:t>
      </w:r>
      <w:r w:rsidRPr="00E5372B">
        <w:rPr>
          <w:rFonts w:ascii="仿宋" w:eastAsia="仿宋" w:hAnsi="仿宋" w:cs="Times New Roman" w:hint="eastAsia"/>
          <w:color w:val="424242"/>
          <w:kern w:val="0"/>
          <w:sz w:val="32"/>
          <w:szCs w:val="32"/>
        </w:rPr>
        <w:t>HSE</w:t>
      </w:r>
      <w:r w:rsidRPr="00E5372B">
        <w:rPr>
          <w:rFonts w:ascii="仿宋" w:eastAsia="仿宋" w:hAnsi="仿宋" w:cs="宋体" w:hint="eastAsia"/>
          <w:color w:val="424242"/>
          <w:kern w:val="0"/>
          <w:sz w:val="32"/>
          <w:szCs w:val="32"/>
        </w:rPr>
        <w:t>中心经理夏长平调查询问，以及</w:t>
      </w:r>
      <w:r w:rsidRPr="00E5372B">
        <w:rPr>
          <w:rFonts w:ascii="仿宋" w:eastAsia="仿宋" w:hAnsi="仿宋" w:cs="宋体" w:hint="eastAsia"/>
          <w:color w:val="000000"/>
          <w:kern w:val="0"/>
          <w:sz w:val="32"/>
          <w:szCs w:val="32"/>
          <w:shd w:val="clear" w:color="auto" w:fill="FFFFFF"/>
        </w:rPr>
        <w:t>惠州石化公</w:t>
      </w:r>
      <w:r w:rsidRPr="00E5372B">
        <w:rPr>
          <w:rFonts w:ascii="仿宋" w:eastAsia="仿宋" w:hAnsi="仿宋" w:cs="宋体" w:hint="eastAsia"/>
          <w:color w:val="000000"/>
          <w:kern w:val="0"/>
          <w:sz w:val="32"/>
          <w:szCs w:val="32"/>
        </w:rPr>
        <w:t>司未能提供《党委会安全生产例会</w:t>
      </w:r>
      <w:r w:rsidRPr="00E5372B">
        <w:rPr>
          <w:rFonts w:ascii="仿宋" w:eastAsia="仿宋" w:hAnsi="仿宋" w:cs="宋体" w:hint="eastAsia"/>
          <w:color w:val="000000"/>
          <w:kern w:val="0"/>
          <w:sz w:val="32"/>
          <w:szCs w:val="32"/>
        </w:rPr>
        <w:lastRenderedPageBreak/>
        <w:t>制度》证明该公司存在没有建立《党委会安全生产例会制度》</w:t>
      </w:r>
      <w:r w:rsidRPr="00E5372B">
        <w:rPr>
          <w:rFonts w:ascii="仿宋" w:eastAsia="仿宋" w:hAnsi="仿宋" w:cs="宋体" w:hint="eastAsia"/>
          <w:color w:val="424242"/>
          <w:kern w:val="0"/>
          <w:sz w:val="32"/>
          <w:szCs w:val="32"/>
        </w:rPr>
        <w:t>的事实。</w:t>
      </w:r>
    </w:p>
    <w:p w14:paraId="19408583"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5.</w:t>
      </w:r>
      <w:r w:rsidRPr="00E5372B">
        <w:rPr>
          <w:rFonts w:ascii="仿宋" w:eastAsia="仿宋" w:hAnsi="仿宋" w:cs="宋体" w:hint="eastAsia"/>
          <w:color w:val="424242"/>
          <w:kern w:val="0"/>
          <w:sz w:val="32"/>
          <w:szCs w:val="32"/>
        </w:rPr>
        <w:t>通过对该公司相关人员的调查询问，以及该公司未能提供领导带队检查的</w:t>
      </w:r>
      <w:proofErr w:type="gramStart"/>
      <w:r w:rsidRPr="00E5372B">
        <w:rPr>
          <w:rFonts w:ascii="仿宋" w:eastAsia="仿宋" w:hAnsi="仿宋" w:cs="宋体" w:hint="eastAsia"/>
          <w:color w:val="424242"/>
          <w:kern w:val="0"/>
          <w:sz w:val="32"/>
          <w:szCs w:val="32"/>
        </w:rPr>
        <w:t>相关台</w:t>
      </w:r>
      <w:proofErr w:type="gramEnd"/>
      <w:r w:rsidRPr="00E5372B">
        <w:rPr>
          <w:rFonts w:ascii="仿宋" w:eastAsia="仿宋" w:hAnsi="仿宋" w:cs="宋体" w:hint="eastAsia"/>
          <w:color w:val="424242"/>
          <w:kern w:val="0"/>
          <w:sz w:val="32"/>
          <w:szCs w:val="32"/>
        </w:rPr>
        <w:t>账，证明该公司存在</w:t>
      </w:r>
      <w:r w:rsidRPr="00E5372B">
        <w:rPr>
          <w:rFonts w:ascii="仿宋" w:eastAsia="仿宋" w:hAnsi="仿宋" w:cs="宋体" w:hint="eastAsia"/>
          <w:color w:val="000000"/>
          <w:kern w:val="0"/>
          <w:sz w:val="32"/>
          <w:szCs w:val="32"/>
        </w:rPr>
        <w:t>公司党委书记、总经理深入车间检查安全生产工作，没有形成记录台账的事实。</w:t>
      </w:r>
    </w:p>
    <w:p w14:paraId="5B4EBD4B"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000000"/>
          <w:kern w:val="0"/>
          <w:sz w:val="32"/>
          <w:szCs w:val="32"/>
        </w:rPr>
        <w:t>6.</w:t>
      </w:r>
      <w:r w:rsidRPr="00E5372B">
        <w:rPr>
          <w:rFonts w:ascii="仿宋" w:eastAsia="仿宋" w:hAnsi="仿宋" w:cs="Times New Roman" w:hint="eastAsia"/>
          <w:color w:val="424242"/>
          <w:kern w:val="0"/>
          <w:sz w:val="32"/>
          <w:szCs w:val="32"/>
        </w:rPr>
        <w:t>查看</w:t>
      </w:r>
      <w:r w:rsidRPr="00E5372B">
        <w:rPr>
          <w:rFonts w:ascii="仿宋" w:eastAsia="仿宋" w:hAnsi="仿宋" w:cs="Times New Roman" w:hint="eastAsia"/>
          <w:color w:val="000000"/>
          <w:kern w:val="0"/>
          <w:sz w:val="32"/>
          <w:szCs w:val="32"/>
        </w:rPr>
        <w:t>《开工方案》和《操作法》以及该公司提供的《培训教育记录》和对相关人员的《询问笔录》，证明该公司存在安全管理制度执行不到位，没有组织相关人员对《开工方案》和《操作法》开展岗位操作培训的事实。</w:t>
      </w:r>
    </w:p>
    <w:p w14:paraId="76C0C3C1"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000000"/>
          <w:kern w:val="0"/>
          <w:sz w:val="32"/>
          <w:szCs w:val="32"/>
        </w:rPr>
        <w:t>7.</w:t>
      </w:r>
      <w:r w:rsidRPr="00E5372B">
        <w:rPr>
          <w:rFonts w:ascii="仿宋" w:eastAsia="仿宋" w:hAnsi="仿宋" w:cs="Times New Roman" w:hint="eastAsia"/>
          <w:color w:val="424242"/>
          <w:kern w:val="0"/>
          <w:sz w:val="32"/>
          <w:szCs w:val="32"/>
        </w:rPr>
        <w:t>通过对该公司相关人员的调查询问笔录，以及该公司未能提供</w:t>
      </w:r>
      <w:r w:rsidRPr="00E5372B">
        <w:rPr>
          <w:rFonts w:ascii="仿宋" w:eastAsia="仿宋" w:hAnsi="仿宋" w:cs="Times New Roman" w:hint="eastAsia"/>
          <w:color w:val="000000"/>
          <w:kern w:val="0"/>
          <w:sz w:val="32"/>
          <w:szCs w:val="32"/>
        </w:rPr>
        <w:t>《2019</w:t>
      </w:r>
      <w:r w:rsidRPr="00E5372B">
        <w:rPr>
          <w:rFonts w:ascii="仿宋" w:eastAsia="仿宋" w:hAnsi="仿宋" w:cs="Times New Roman" w:hint="eastAsia"/>
          <w:color w:val="424242"/>
          <w:kern w:val="0"/>
          <w:sz w:val="32"/>
          <w:szCs w:val="32"/>
        </w:rPr>
        <w:t>年安全生产责任书》，证明</w:t>
      </w:r>
      <w:r w:rsidRPr="00E5372B">
        <w:rPr>
          <w:rFonts w:ascii="仿宋" w:eastAsia="仿宋" w:hAnsi="仿宋" w:cs="Times New Roman" w:hint="eastAsia"/>
          <w:color w:val="000000"/>
          <w:kern w:val="0"/>
          <w:sz w:val="32"/>
          <w:szCs w:val="32"/>
        </w:rPr>
        <w:t>该公司存在未层层签订《2019</w:t>
      </w:r>
      <w:r w:rsidRPr="00E5372B">
        <w:rPr>
          <w:rFonts w:ascii="仿宋" w:eastAsia="仿宋" w:hAnsi="仿宋" w:cs="Times New Roman" w:hint="eastAsia"/>
          <w:color w:val="424242"/>
          <w:kern w:val="0"/>
          <w:sz w:val="32"/>
          <w:szCs w:val="32"/>
        </w:rPr>
        <w:t>年安全生产责任书》的事实。</w:t>
      </w:r>
    </w:p>
    <w:p w14:paraId="5C22B753"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424242"/>
          <w:kern w:val="0"/>
          <w:sz w:val="32"/>
          <w:szCs w:val="32"/>
        </w:rPr>
        <w:t>8.</w:t>
      </w:r>
      <w:r w:rsidRPr="00E5372B">
        <w:rPr>
          <w:rFonts w:ascii="仿宋" w:eastAsia="仿宋" w:hAnsi="仿宋" w:cs="宋体" w:hint="eastAsia"/>
          <w:color w:val="000000"/>
          <w:kern w:val="0"/>
          <w:sz w:val="32"/>
          <w:szCs w:val="32"/>
        </w:rPr>
        <w:t>调取该公司平台《巡检违规记录表》，</w:t>
      </w:r>
      <w:r w:rsidRPr="00E5372B">
        <w:rPr>
          <w:rFonts w:ascii="仿宋" w:eastAsia="仿宋" w:hAnsi="仿宋" w:cs="宋体" w:hint="eastAsia"/>
          <w:color w:val="424242"/>
          <w:kern w:val="0"/>
          <w:sz w:val="32"/>
          <w:szCs w:val="32"/>
        </w:rPr>
        <w:t>POX运行出现</w:t>
      </w:r>
      <w:proofErr w:type="gramStart"/>
      <w:r w:rsidRPr="00E5372B">
        <w:rPr>
          <w:rFonts w:ascii="仿宋" w:eastAsia="仿宋" w:hAnsi="仿宋" w:cs="宋体" w:hint="eastAsia"/>
          <w:color w:val="424242"/>
          <w:kern w:val="0"/>
          <w:sz w:val="32"/>
          <w:szCs w:val="32"/>
        </w:rPr>
        <w:t>违规未</w:t>
      </w:r>
      <w:proofErr w:type="gramEnd"/>
      <w:r w:rsidRPr="00E5372B">
        <w:rPr>
          <w:rFonts w:ascii="仿宋" w:eastAsia="仿宋" w:hAnsi="仿宋" w:cs="宋体" w:hint="eastAsia"/>
          <w:color w:val="424242"/>
          <w:kern w:val="0"/>
          <w:sz w:val="32"/>
          <w:szCs w:val="32"/>
        </w:rPr>
        <w:t>检299次，漏检137次，</w:t>
      </w:r>
      <w:r w:rsidRPr="00E5372B">
        <w:rPr>
          <w:rFonts w:ascii="仿宋" w:eastAsia="仿宋" w:hAnsi="仿宋" w:cs="宋体" w:hint="eastAsia"/>
          <w:color w:val="000000"/>
          <w:kern w:val="0"/>
          <w:sz w:val="32"/>
          <w:szCs w:val="32"/>
        </w:rPr>
        <w:t>存在1项隐患问题逾期未整改。2018年7月以来，全公司存在8项隐患问题逾期未整改。证明该公司存在督促检查跟踪安全隐患整改不到位的事实。</w:t>
      </w:r>
    </w:p>
    <w:p w14:paraId="3ADFE0DE"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424242"/>
          <w:kern w:val="0"/>
          <w:sz w:val="32"/>
          <w:szCs w:val="32"/>
        </w:rPr>
        <w:t>9.调查组</w:t>
      </w:r>
      <w:proofErr w:type="gramStart"/>
      <w:r w:rsidRPr="00E5372B">
        <w:rPr>
          <w:rFonts w:ascii="仿宋" w:eastAsia="仿宋" w:hAnsi="仿宋" w:cs="宋体" w:hint="eastAsia"/>
          <w:color w:val="424242"/>
          <w:kern w:val="0"/>
          <w:sz w:val="32"/>
          <w:szCs w:val="32"/>
        </w:rPr>
        <w:t>作出</w:t>
      </w:r>
      <w:proofErr w:type="gramEnd"/>
      <w:r w:rsidRPr="00E5372B">
        <w:rPr>
          <w:rFonts w:ascii="仿宋" w:eastAsia="仿宋" w:hAnsi="仿宋" w:cs="宋体" w:hint="eastAsia"/>
          <w:color w:val="424242"/>
          <w:kern w:val="0"/>
          <w:sz w:val="32"/>
          <w:szCs w:val="32"/>
        </w:rPr>
        <w:t>的《</w:t>
      </w:r>
      <w:r w:rsidRPr="00E5372B">
        <w:rPr>
          <w:rFonts w:ascii="仿宋" w:eastAsia="仿宋" w:hAnsi="仿宋" w:cs="宋体" w:hint="eastAsia"/>
          <w:color w:val="000000"/>
          <w:kern w:val="0"/>
          <w:sz w:val="32"/>
          <w:szCs w:val="32"/>
        </w:rPr>
        <w:t>中海油惠州石化有限公司二期煤制氢装置蒸汽过热炉“2·18”闪爆事故调查报告》、调查人</w:t>
      </w:r>
      <w:r w:rsidRPr="00E5372B">
        <w:rPr>
          <w:rFonts w:ascii="仿宋" w:eastAsia="仿宋" w:hAnsi="仿宋" w:cs="宋体" w:hint="eastAsia"/>
          <w:color w:val="000000"/>
          <w:kern w:val="0"/>
          <w:sz w:val="32"/>
          <w:szCs w:val="32"/>
        </w:rPr>
        <w:lastRenderedPageBreak/>
        <w:t>员拍摄的事故现场图片以及《询问笔录》，证明中海油惠州石化有限公司发生闪爆事故的事实。</w:t>
      </w:r>
    </w:p>
    <w:p w14:paraId="39C265D6"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10.</w:t>
      </w:r>
      <w:r w:rsidRPr="00E5372B">
        <w:rPr>
          <w:rFonts w:ascii="仿宋" w:eastAsia="仿宋" w:hAnsi="仿宋" w:cs="宋体" w:hint="eastAsia"/>
          <w:color w:val="424242"/>
          <w:kern w:val="0"/>
          <w:sz w:val="32"/>
          <w:szCs w:val="32"/>
        </w:rPr>
        <w:t>由中</w:t>
      </w:r>
      <w:proofErr w:type="gramStart"/>
      <w:r w:rsidRPr="00E5372B">
        <w:rPr>
          <w:rFonts w:ascii="仿宋" w:eastAsia="仿宋" w:hAnsi="仿宋" w:cs="宋体" w:hint="eastAsia"/>
          <w:color w:val="424242"/>
          <w:kern w:val="0"/>
          <w:sz w:val="32"/>
          <w:szCs w:val="32"/>
        </w:rPr>
        <w:t>大惠亚医院</w:t>
      </w:r>
      <w:proofErr w:type="gramEnd"/>
      <w:r w:rsidRPr="00E5372B">
        <w:rPr>
          <w:rFonts w:ascii="仿宋" w:eastAsia="仿宋" w:hAnsi="仿宋" w:cs="宋体" w:hint="eastAsia"/>
          <w:color w:val="424242"/>
          <w:kern w:val="0"/>
          <w:sz w:val="32"/>
          <w:szCs w:val="32"/>
        </w:rPr>
        <w:t>提供的《居民死亡医学证明（推断）书》和惠东县殡仪馆提供的《遗体火化证》证明张爱强死亡的事实。</w:t>
      </w:r>
    </w:p>
    <w:p w14:paraId="71C99DA1"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Times New Roman" w:hint="eastAsia"/>
          <w:color w:val="424242"/>
          <w:kern w:val="0"/>
          <w:sz w:val="32"/>
          <w:szCs w:val="32"/>
        </w:rPr>
        <w:t>11.</w:t>
      </w:r>
      <w:r w:rsidRPr="00E5372B">
        <w:rPr>
          <w:rFonts w:ascii="仿宋" w:eastAsia="仿宋" w:hAnsi="仿宋" w:cs="宋体" w:hint="eastAsia"/>
          <w:color w:val="424242"/>
          <w:kern w:val="0"/>
          <w:sz w:val="32"/>
          <w:szCs w:val="32"/>
        </w:rPr>
        <w:t>由</w:t>
      </w:r>
      <w:r w:rsidRPr="00E5372B">
        <w:rPr>
          <w:rFonts w:ascii="仿宋" w:eastAsia="仿宋" w:hAnsi="仿宋" w:cs="宋体" w:hint="eastAsia"/>
          <w:color w:val="000000"/>
          <w:kern w:val="0"/>
          <w:sz w:val="32"/>
          <w:szCs w:val="32"/>
        </w:rPr>
        <w:t>中海油惠州石化有限公司</w:t>
      </w:r>
      <w:r w:rsidRPr="00E5372B">
        <w:rPr>
          <w:rFonts w:ascii="仿宋" w:eastAsia="仿宋" w:hAnsi="仿宋" w:cs="宋体" w:hint="eastAsia"/>
          <w:color w:val="424242"/>
          <w:kern w:val="0"/>
          <w:sz w:val="32"/>
          <w:szCs w:val="32"/>
        </w:rPr>
        <w:t>提供赵岩</w:t>
      </w:r>
      <w:r w:rsidRPr="00E5372B">
        <w:rPr>
          <w:rFonts w:ascii="仿宋" w:eastAsia="仿宋" w:hAnsi="仿宋" w:cs="Times New Roman" w:hint="eastAsia"/>
          <w:color w:val="424242"/>
          <w:kern w:val="0"/>
          <w:sz w:val="32"/>
          <w:szCs w:val="32"/>
        </w:rPr>
        <w:t>2018</w:t>
      </w:r>
      <w:r w:rsidRPr="00E5372B">
        <w:rPr>
          <w:rFonts w:ascii="仿宋" w:eastAsia="仿宋" w:hAnsi="仿宋" w:cs="宋体" w:hint="eastAsia"/>
          <w:color w:val="424242"/>
          <w:kern w:val="0"/>
          <w:sz w:val="32"/>
          <w:szCs w:val="32"/>
        </w:rPr>
        <w:t>年《工资表》和《完税证明》，证明赵岩</w:t>
      </w:r>
      <w:r w:rsidRPr="00E5372B">
        <w:rPr>
          <w:rFonts w:ascii="仿宋" w:eastAsia="仿宋" w:hAnsi="仿宋" w:cs="Times New Roman" w:hint="eastAsia"/>
          <w:color w:val="424242"/>
          <w:kern w:val="0"/>
          <w:sz w:val="32"/>
          <w:szCs w:val="32"/>
        </w:rPr>
        <w:t>2018</w:t>
      </w:r>
      <w:r w:rsidRPr="00E5372B">
        <w:rPr>
          <w:rFonts w:ascii="仿宋" w:eastAsia="仿宋" w:hAnsi="仿宋" w:cs="宋体" w:hint="eastAsia"/>
          <w:color w:val="424242"/>
          <w:kern w:val="0"/>
          <w:sz w:val="32"/>
          <w:szCs w:val="32"/>
        </w:rPr>
        <w:t>年年收入情况。</w:t>
      </w:r>
    </w:p>
    <w:p w14:paraId="5EB10FFD"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黑体" w:eastAsia="黑体" w:hAnsi="黑体" w:cs="宋体" w:hint="eastAsia"/>
          <w:color w:val="424242"/>
          <w:kern w:val="0"/>
          <w:sz w:val="32"/>
          <w:szCs w:val="32"/>
        </w:rPr>
        <w:t>四、违法事实认定情况</w:t>
      </w:r>
    </w:p>
    <w:p w14:paraId="49BF4955"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_GB2312" w:eastAsia="仿宋_GB2312" w:hAnsi="宋体" w:cs="宋体" w:hint="eastAsia"/>
          <w:color w:val="424242"/>
          <w:kern w:val="0"/>
          <w:sz w:val="32"/>
          <w:szCs w:val="32"/>
        </w:rPr>
        <w:t>经调查</w:t>
      </w:r>
    </w:p>
    <w:p w14:paraId="4A6D1559"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shd w:val="clear" w:color="auto" w:fill="FFFFFF"/>
        </w:rPr>
        <w:t>1.</w:t>
      </w:r>
      <w:r w:rsidRPr="00E5372B">
        <w:rPr>
          <w:rFonts w:ascii="仿宋" w:eastAsia="仿宋" w:hAnsi="仿宋" w:cs="宋体" w:hint="eastAsia"/>
          <w:color w:val="000000"/>
          <w:kern w:val="0"/>
          <w:sz w:val="32"/>
          <w:szCs w:val="32"/>
        </w:rPr>
        <w:t>惠州石化公司安全生产主体责任落实不到位，安全管理制度不健全，未建立党委会安全生产例会制度；公司党委书记、总经理深入车间检查安全生产工作，没有形成记录台账；安全管理制度执行不到位，没有组织相关人员对《开工方案》和《操作法》开展岗位操作培训，未层层签订《2019年安全生产责任书》。对事故发生负有直接责任。</w:t>
      </w:r>
    </w:p>
    <w:p w14:paraId="55D8DE82" w14:textId="77777777" w:rsidR="00E5372B" w:rsidRPr="00E5372B" w:rsidRDefault="00E5372B" w:rsidP="00E5372B">
      <w:pPr>
        <w:widowControl/>
        <w:shd w:val="clear" w:color="auto" w:fill="FFFFFF"/>
        <w:wordWrap w:val="0"/>
        <w:spacing w:before="100" w:beforeAutospacing="1" w:line="562" w:lineRule="atLeast"/>
        <w:ind w:firstLine="634"/>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2.赵岩，男，中共党员，1964年12月生，</w:t>
      </w:r>
      <w:r w:rsidRPr="00E5372B">
        <w:rPr>
          <w:rFonts w:ascii="仿宋" w:eastAsia="仿宋" w:hAnsi="仿宋" w:cs="宋体" w:hint="eastAsia"/>
          <w:color w:val="000000"/>
          <w:kern w:val="0"/>
          <w:sz w:val="32"/>
          <w:szCs w:val="32"/>
          <w:shd w:val="clear" w:color="auto" w:fill="FFFFFF"/>
        </w:rPr>
        <w:t>惠州石化公司</w:t>
      </w:r>
      <w:r w:rsidRPr="00E5372B">
        <w:rPr>
          <w:rFonts w:ascii="仿宋" w:eastAsia="仿宋" w:hAnsi="仿宋" w:cs="宋体" w:hint="eastAsia"/>
          <w:color w:val="000000"/>
          <w:kern w:val="0"/>
          <w:sz w:val="32"/>
          <w:szCs w:val="32"/>
        </w:rPr>
        <w:t>总经理，负责公司的全面工作。安全生产第一责任人责任落实不到位，</w:t>
      </w:r>
      <w:r w:rsidRPr="00E5372B">
        <w:rPr>
          <w:rFonts w:ascii="仿宋" w:eastAsia="仿宋" w:hAnsi="仿宋" w:cs="宋体" w:hint="eastAsia"/>
          <w:color w:val="000000"/>
          <w:kern w:val="0"/>
          <w:sz w:val="32"/>
          <w:szCs w:val="32"/>
          <w:shd w:val="clear" w:color="auto" w:fill="FFFFFF"/>
        </w:rPr>
        <w:t>未及时督促、检查消除生产安全事故隐</w:t>
      </w:r>
      <w:r w:rsidRPr="00E5372B">
        <w:rPr>
          <w:rFonts w:ascii="仿宋" w:eastAsia="仿宋" w:hAnsi="仿宋" w:cs="宋体" w:hint="eastAsia"/>
          <w:color w:val="000000"/>
          <w:kern w:val="0"/>
          <w:sz w:val="32"/>
          <w:szCs w:val="32"/>
          <w:shd w:val="clear" w:color="auto" w:fill="FFFFFF"/>
        </w:rPr>
        <w:lastRenderedPageBreak/>
        <w:t>患、</w:t>
      </w:r>
      <w:r w:rsidRPr="00E5372B">
        <w:rPr>
          <w:rFonts w:ascii="仿宋" w:eastAsia="仿宋" w:hAnsi="仿宋" w:cs="宋体" w:hint="eastAsia"/>
          <w:color w:val="000000"/>
          <w:kern w:val="0"/>
          <w:sz w:val="32"/>
          <w:szCs w:val="32"/>
        </w:rPr>
        <w:t>健全本单位安全生产责任制，</w:t>
      </w:r>
      <w:r w:rsidRPr="00E5372B">
        <w:rPr>
          <w:rFonts w:ascii="仿宋" w:eastAsia="仿宋" w:hAnsi="仿宋" w:cs="宋体" w:hint="eastAsia"/>
          <w:color w:val="000000"/>
          <w:kern w:val="0"/>
          <w:sz w:val="32"/>
          <w:szCs w:val="32"/>
          <w:shd w:val="clear" w:color="auto" w:fill="FFFFFF"/>
        </w:rPr>
        <w:t>督促实施本单位安全生产教育和培训工作不到位，对上述问题负有领导责任</w:t>
      </w:r>
      <w:r w:rsidRPr="00E5372B">
        <w:rPr>
          <w:rFonts w:ascii="仿宋" w:eastAsia="仿宋" w:hAnsi="仿宋" w:cs="宋体" w:hint="eastAsia"/>
          <w:color w:val="000000"/>
          <w:kern w:val="0"/>
          <w:sz w:val="32"/>
          <w:szCs w:val="32"/>
        </w:rPr>
        <w:t>。</w:t>
      </w:r>
    </w:p>
    <w:p w14:paraId="7BDCFFA2" w14:textId="77777777" w:rsidR="00E5372B" w:rsidRPr="00E5372B" w:rsidRDefault="00E5372B" w:rsidP="00E5372B">
      <w:pPr>
        <w:widowControl/>
        <w:shd w:val="clear" w:color="auto" w:fill="FFFFFF"/>
        <w:wordWrap w:val="0"/>
        <w:spacing w:before="100" w:beforeAutospacing="1" w:line="480" w:lineRule="atLeast"/>
        <w:ind w:firstLine="634"/>
        <w:jc w:val="left"/>
        <w:rPr>
          <w:rFonts w:ascii="微软雅黑" w:eastAsia="微软雅黑" w:hAnsi="微软雅黑" w:cs="宋体" w:hint="eastAsia"/>
          <w:color w:val="424242"/>
          <w:kern w:val="0"/>
          <w:sz w:val="24"/>
          <w:szCs w:val="24"/>
        </w:rPr>
      </w:pPr>
      <w:r w:rsidRPr="00E5372B">
        <w:rPr>
          <w:rFonts w:ascii="黑体" w:eastAsia="黑体" w:hAnsi="黑体" w:cs="宋体" w:hint="eastAsia"/>
          <w:color w:val="424242"/>
          <w:kern w:val="0"/>
          <w:sz w:val="32"/>
          <w:szCs w:val="32"/>
        </w:rPr>
        <w:t>五、处理意见</w:t>
      </w:r>
    </w:p>
    <w:p w14:paraId="6847E4F5" w14:textId="77777777" w:rsidR="00E5372B" w:rsidRPr="00E5372B" w:rsidRDefault="00E5372B" w:rsidP="00E5372B">
      <w:pPr>
        <w:widowControl/>
        <w:shd w:val="clear" w:color="auto" w:fill="FFFFFF"/>
        <w:wordWrap w:val="0"/>
        <w:spacing w:before="100" w:beforeAutospacing="1" w:line="480" w:lineRule="atLeast"/>
        <w:ind w:firstLine="634"/>
        <w:jc w:val="left"/>
        <w:rPr>
          <w:rFonts w:ascii="微软雅黑" w:eastAsia="微软雅黑" w:hAnsi="微软雅黑" w:cs="宋体" w:hint="eastAsia"/>
          <w:color w:val="424242"/>
          <w:kern w:val="0"/>
          <w:sz w:val="24"/>
          <w:szCs w:val="24"/>
        </w:rPr>
      </w:pPr>
      <w:r w:rsidRPr="00E5372B">
        <w:rPr>
          <w:rFonts w:ascii="楷体_GB2312" w:eastAsia="楷体_GB2312" w:hAnsi="宋体" w:cs="宋体" w:hint="eastAsia"/>
          <w:color w:val="424242"/>
          <w:kern w:val="0"/>
          <w:sz w:val="32"/>
          <w:szCs w:val="32"/>
        </w:rPr>
        <w:t>（一）</w:t>
      </w:r>
      <w:r w:rsidRPr="00E5372B">
        <w:rPr>
          <w:rFonts w:ascii="华文楷体" w:eastAsia="华文楷体" w:hAnsi="华文楷体" w:cs="宋体" w:hint="eastAsia"/>
          <w:color w:val="000000"/>
          <w:kern w:val="0"/>
          <w:sz w:val="32"/>
          <w:szCs w:val="32"/>
        </w:rPr>
        <w:t>中海油惠州石化有限公司</w:t>
      </w:r>
    </w:p>
    <w:p w14:paraId="292775A1" w14:textId="77777777" w:rsidR="00E5372B" w:rsidRPr="00E5372B" w:rsidRDefault="00E5372B" w:rsidP="00E5372B">
      <w:pPr>
        <w:widowControl/>
        <w:shd w:val="clear" w:color="auto" w:fill="FFFFFF"/>
        <w:wordWrap w:val="0"/>
        <w:spacing w:before="100" w:beforeAutospacing="1" w:line="480" w:lineRule="atLeast"/>
        <w:ind w:firstLine="360"/>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t>安全生产主体责任落实不到位，安全管理制度不健全，未建立党委会安全生产例会制度；公司党委书记、总经理深入车间检查安全生产工作，没有形成记录台账；安全管理制度执行不到位，没有组织相关人员对《开工方案》和《操作法》开展岗位操作培训，未层层签订《2019</w:t>
      </w:r>
      <w:r w:rsidRPr="00E5372B">
        <w:rPr>
          <w:rFonts w:ascii="仿宋" w:eastAsia="仿宋" w:hAnsi="仿宋" w:cs="宋体" w:hint="eastAsia"/>
          <w:color w:val="424242"/>
          <w:kern w:val="0"/>
          <w:sz w:val="32"/>
          <w:szCs w:val="32"/>
        </w:rPr>
        <w:t>年安全生产责任书》，其违反了《中华人民共和国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w:t>
      </w:r>
      <w:r w:rsidRPr="00E5372B">
        <w:rPr>
          <w:rFonts w:ascii="仿宋" w:eastAsia="仿宋" w:hAnsi="仿宋" w:cs="宋体" w:hint="eastAsia"/>
          <w:color w:val="000000"/>
          <w:kern w:val="0"/>
          <w:sz w:val="32"/>
          <w:szCs w:val="32"/>
          <w:shd w:val="clear" w:color="auto" w:fill="FFFFFF"/>
        </w:rPr>
        <w:t>第二十二条</w:t>
      </w:r>
      <w:r w:rsidRPr="00E5372B">
        <w:rPr>
          <w:rFonts w:ascii="Calibri" w:eastAsia="仿宋" w:hAnsi="Calibri" w:cs="Calibri"/>
          <w:color w:val="000000"/>
          <w:kern w:val="0"/>
          <w:sz w:val="32"/>
          <w:szCs w:val="32"/>
          <w:shd w:val="clear" w:color="auto" w:fill="FFFFFF"/>
        </w:rPr>
        <w:t> </w:t>
      </w:r>
      <w:r w:rsidRPr="00E5372B">
        <w:rPr>
          <w:rFonts w:ascii="仿宋" w:eastAsia="仿宋" w:hAnsi="仿宋" w:cs="宋体" w:hint="eastAsia"/>
          <w:color w:val="000000"/>
          <w:kern w:val="0"/>
          <w:sz w:val="32"/>
          <w:szCs w:val="32"/>
          <w:shd w:val="clear" w:color="auto" w:fill="FFFFFF"/>
        </w:rPr>
        <w:t>“生产经营单位的安全生产管理机构以及安全生产管理人员履行下列职责：</w:t>
      </w:r>
    </w:p>
    <w:p w14:paraId="69D8672B" w14:textId="77777777" w:rsidR="00E5372B" w:rsidRPr="00E5372B" w:rsidRDefault="00E5372B" w:rsidP="00E5372B">
      <w:pPr>
        <w:widowControl/>
        <w:shd w:val="clear" w:color="auto" w:fill="FFFFFF"/>
        <w:wordWrap w:val="0"/>
        <w:spacing w:before="100" w:beforeAutospacing="1" w:line="480" w:lineRule="atLeast"/>
        <w:jc w:val="left"/>
        <w:rPr>
          <w:rFonts w:ascii="微软雅黑" w:eastAsia="微软雅黑" w:hAnsi="微软雅黑" w:cs="宋体" w:hint="eastAsia"/>
          <w:color w:val="424242"/>
          <w:kern w:val="0"/>
          <w:sz w:val="24"/>
          <w:szCs w:val="24"/>
        </w:rPr>
      </w:pPr>
      <w:bookmarkStart w:id="0" w:name="_GoBack"/>
      <w:bookmarkEnd w:id="0"/>
      <w:r w:rsidRPr="00E5372B">
        <w:rPr>
          <w:rFonts w:ascii="仿宋" w:eastAsia="仿宋" w:hAnsi="仿宋" w:cs="Times New Roman" w:hint="eastAsia"/>
          <w:color w:val="000000"/>
          <w:kern w:val="0"/>
          <w:sz w:val="32"/>
          <w:szCs w:val="32"/>
          <w:shd w:val="clear" w:color="auto" w:fill="FFFFFF"/>
        </w:rPr>
        <w:t>(</w:t>
      </w:r>
      <w:r w:rsidRPr="00E5372B">
        <w:rPr>
          <w:rFonts w:ascii="仿宋" w:eastAsia="仿宋" w:hAnsi="仿宋" w:cs="Times New Roman" w:hint="eastAsia"/>
          <w:color w:val="424242"/>
          <w:kern w:val="0"/>
          <w:sz w:val="32"/>
          <w:szCs w:val="32"/>
        </w:rPr>
        <w:t>二)组织或者参与本单位安全生产教育和培训，如实记录安全生产教育和培训情况;(五)检查本单位的安全生产状况，及时排查生产安全事故隐患，提出改进安全生产管理的建议;(六)制止和纠正违章指挥、强令冒险作业、违反操</w:t>
      </w:r>
      <w:r w:rsidRPr="00E5372B">
        <w:rPr>
          <w:rFonts w:ascii="仿宋" w:eastAsia="仿宋" w:hAnsi="仿宋" w:cs="Times New Roman" w:hint="eastAsia"/>
          <w:color w:val="424242"/>
          <w:kern w:val="0"/>
          <w:sz w:val="32"/>
          <w:szCs w:val="32"/>
        </w:rPr>
        <w:lastRenderedPageBreak/>
        <w:t>作规程的行为</w:t>
      </w:r>
      <w:proofErr w:type="gramStart"/>
      <w:r w:rsidRPr="00E5372B">
        <w:rPr>
          <w:rFonts w:ascii="仿宋" w:eastAsia="仿宋" w:hAnsi="仿宋" w:cs="宋体" w:hint="eastAsia"/>
          <w:color w:val="424242"/>
          <w:kern w:val="0"/>
          <w:sz w:val="32"/>
          <w:szCs w:val="32"/>
        </w:rPr>
        <w:t>”</w:t>
      </w:r>
      <w:proofErr w:type="gramEnd"/>
      <w:r w:rsidRPr="00E5372B">
        <w:rPr>
          <w:rFonts w:ascii="仿宋" w:eastAsia="仿宋" w:hAnsi="仿宋" w:cs="宋体" w:hint="eastAsia"/>
          <w:color w:val="424242"/>
          <w:kern w:val="0"/>
          <w:sz w:val="32"/>
          <w:szCs w:val="32"/>
        </w:rPr>
        <w:t>及</w:t>
      </w:r>
      <w:r w:rsidRPr="00E5372B">
        <w:rPr>
          <w:rFonts w:ascii="仿宋" w:eastAsia="仿宋" w:hAnsi="仿宋" w:cs="宋体" w:hint="eastAsia"/>
          <w:color w:val="000000"/>
          <w:kern w:val="0"/>
          <w:sz w:val="32"/>
          <w:szCs w:val="32"/>
          <w:shd w:val="clear" w:color="auto" w:fill="FFFFFF"/>
        </w:rPr>
        <w:t>第二十五条</w:t>
      </w:r>
      <w:r w:rsidRPr="00E5372B">
        <w:rPr>
          <w:rFonts w:ascii="Calibri" w:eastAsia="仿宋" w:hAnsi="Calibri" w:cs="Calibri"/>
          <w:color w:val="000000"/>
          <w:kern w:val="0"/>
          <w:sz w:val="32"/>
          <w:szCs w:val="32"/>
          <w:shd w:val="clear" w:color="auto" w:fill="FFFFFF"/>
        </w:rPr>
        <w:t> </w:t>
      </w:r>
      <w:r w:rsidRPr="00E5372B">
        <w:rPr>
          <w:rFonts w:ascii="仿宋" w:eastAsia="仿宋" w:hAnsi="仿宋" w:cs="宋体" w:hint="eastAsia"/>
          <w:color w:val="000000"/>
          <w:kern w:val="0"/>
          <w:sz w:val="32"/>
          <w:szCs w:val="32"/>
          <w:shd w:val="clear" w:color="auto"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sidRPr="00E5372B">
        <w:rPr>
          <w:rFonts w:ascii="仿宋" w:eastAsia="仿宋" w:hAnsi="仿宋" w:cs="宋体" w:hint="eastAsia"/>
          <w:color w:val="424242"/>
          <w:kern w:val="0"/>
          <w:sz w:val="32"/>
          <w:szCs w:val="32"/>
        </w:rPr>
        <w:t>”的规定，依据《</w:t>
      </w:r>
      <w:r w:rsidRPr="00E5372B">
        <w:rPr>
          <w:rFonts w:ascii="仿宋" w:eastAsia="仿宋" w:hAnsi="仿宋" w:cs="宋体" w:hint="eastAsia"/>
          <w:color w:val="000000"/>
          <w:kern w:val="0"/>
          <w:sz w:val="32"/>
          <w:szCs w:val="32"/>
        </w:rPr>
        <w:t>中华人民共和国</w:t>
      </w:r>
      <w:r w:rsidRPr="00E5372B">
        <w:rPr>
          <w:rFonts w:ascii="仿宋" w:eastAsia="仿宋" w:hAnsi="仿宋" w:cs="宋体" w:hint="eastAsia"/>
          <w:color w:val="424242"/>
          <w:kern w:val="0"/>
          <w:sz w:val="32"/>
          <w:szCs w:val="32"/>
        </w:rPr>
        <w:t>安全生产法》</w:t>
      </w:r>
      <w:r w:rsidRPr="00E5372B">
        <w:rPr>
          <w:rFonts w:ascii="仿宋" w:eastAsia="仿宋" w:hAnsi="仿宋" w:cs="宋体" w:hint="eastAsia"/>
          <w:color w:val="333333"/>
          <w:kern w:val="0"/>
          <w:sz w:val="32"/>
          <w:szCs w:val="32"/>
          <w:shd w:val="clear" w:color="auto" w:fill="FFFFFF"/>
        </w:rPr>
        <w:t>第一百零九条</w:t>
      </w:r>
      <w:r w:rsidRPr="00E5372B">
        <w:rPr>
          <w:rFonts w:ascii="仿宋" w:eastAsia="仿宋" w:hAnsi="仿宋" w:cs="宋体" w:hint="eastAsia"/>
          <w:color w:val="000000"/>
          <w:kern w:val="0"/>
          <w:sz w:val="32"/>
          <w:szCs w:val="32"/>
        </w:rPr>
        <w:t>“发生生产安全事故，对负有责任的生产经营单位除要求其依法承担相应的赔偿等责任外，由安全生产监督管理部门依照下列规定处以罚款</w:t>
      </w:r>
      <w:r w:rsidRPr="00E5372B">
        <w:rPr>
          <w:rFonts w:ascii="仿宋" w:eastAsia="仿宋" w:hAnsi="仿宋" w:cs="Times New Roman" w:hint="eastAsia"/>
          <w:color w:val="000000"/>
          <w:kern w:val="0"/>
          <w:sz w:val="32"/>
          <w:szCs w:val="32"/>
        </w:rPr>
        <w:t>:</w:t>
      </w:r>
      <w:r w:rsidRPr="00E5372B">
        <w:rPr>
          <w:rFonts w:ascii="仿宋" w:eastAsia="仿宋" w:hAnsi="仿宋" w:cs="Times New Roman" w:hint="eastAsia"/>
          <w:color w:val="424242"/>
          <w:kern w:val="0"/>
          <w:sz w:val="32"/>
          <w:szCs w:val="32"/>
        </w:rPr>
        <w:t>（一）发生一般事故的，处二十万元以上五十万元以下的罚款……”的规定，</w:t>
      </w:r>
      <w:r w:rsidRPr="00E5372B">
        <w:rPr>
          <w:rFonts w:ascii="仿宋" w:eastAsia="仿宋" w:hAnsi="仿宋" w:cs="Times New Roman" w:hint="eastAsia"/>
          <w:color w:val="000000"/>
          <w:kern w:val="0"/>
          <w:sz w:val="32"/>
          <w:szCs w:val="32"/>
        </w:rPr>
        <w:t>参考《安全生产行政</w:t>
      </w:r>
      <w:r w:rsidRPr="00E5372B">
        <w:rPr>
          <w:rFonts w:ascii="仿宋" w:eastAsia="仿宋" w:hAnsi="仿宋" w:cs="Times New Roman" w:hint="eastAsia"/>
          <w:color w:val="424242"/>
          <w:kern w:val="0"/>
          <w:sz w:val="32"/>
          <w:szCs w:val="32"/>
        </w:rPr>
        <w:t>处罚自由裁量规则》（国家安监总局31</w:t>
      </w:r>
      <w:r w:rsidRPr="00E5372B">
        <w:rPr>
          <w:rFonts w:ascii="仿宋" w:eastAsia="仿宋" w:hAnsi="仿宋" w:cs="宋体" w:hint="eastAsia"/>
          <w:color w:val="424242"/>
          <w:kern w:val="0"/>
          <w:sz w:val="32"/>
          <w:szCs w:val="32"/>
        </w:rPr>
        <w:t>号令）第七条第一款的规定“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案件调查人员建议对</w:t>
      </w:r>
      <w:r w:rsidRPr="00E5372B">
        <w:rPr>
          <w:rFonts w:ascii="仿宋" w:eastAsia="仿宋" w:hAnsi="仿宋" w:cs="宋体" w:hint="eastAsia"/>
          <w:color w:val="000000"/>
          <w:kern w:val="0"/>
          <w:sz w:val="32"/>
          <w:szCs w:val="32"/>
        </w:rPr>
        <w:t>中海油惠州石化有限公司</w:t>
      </w:r>
      <w:proofErr w:type="gramStart"/>
      <w:r w:rsidRPr="00E5372B">
        <w:rPr>
          <w:rFonts w:ascii="仿宋" w:eastAsia="仿宋" w:hAnsi="仿宋" w:cs="宋体" w:hint="eastAsia"/>
          <w:color w:val="424242"/>
          <w:kern w:val="0"/>
          <w:sz w:val="32"/>
          <w:szCs w:val="32"/>
        </w:rPr>
        <w:t>作出</w:t>
      </w:r>
      <w:proofErr w:type="gramEnd"/>
      <w:r w:rsidRPr="00E5372B">
        <w:rPr>
          <w:rFonts w:ascii="仿宋" w:eastAsia="仿宋" w:hAnsi="仿宋" w:cs="宋体" w:hint="eastAsia"/>
          <w:color w:val="424242"/>
          <w:kern w:val="0"/>
          <w:sz w:val="32"/>
          <w:szCs w:val="32"/>
        </w:rPr>
        <w:t>处以人民币贰拾捌万元（￥</w:t>
      </w:r>
      <w:r w:rsidRPr="00E5372B">
        <w:rPr>
          <w:rFonts w:ascii="仿宋" w:eastAsia="仿宋" w:hAnsi="仿宋" w:cs="Times New Roman" w:hint="eastAsia"/>
          <w:color w:val="424242"/>
          <w:kern w:val="0"/>
          <w:sz w:val="32"/>
          <w:szCs w:val="32"/>
        </w:rPr>
        <w:t>280000.00</w:t>
      </w:r>
      <w:r w:rsidRPr="00E5372B">
        <w:rPr>
          <w:rFonts w:ascii="仿宋" w:eastAsia="仿宋" w:hAnsi="仿宋" w:cs="宋体" w:hint="eastAsia"/>
          <w:color w:val="424242"/>
          <w:kern w:val="0"/>
          <w:sz w:val="32"/>
          <w:szCs w:val="32"/>
        </w:rPr>
        <w:t>元）的行政处罚。</w:t>
      </w:r>
    </w:p>
    <w:p w14:paraId="2DFAD9FA" w14:textId="77777777" w:rsidR="00E5372B" w:rsidRPr="00E5372B" w:rsidRDefault="00E5372B" w:rsidP="00E5372B">
      <w:pPr>
        <w:widowControl/>
        <w:shd w:val="clear" w:color="auto" w:fill="FFFFFF"/>
        <w:wordWrap w:val="0"/>
        <w:spacing w:before="100" w:beforeAutospacing="1" w:line="480" w:lineRule="atLeast"/>
        <w:ind w:firstLine="634"/>
        <w:jc w:val="left"/>
        <w:rPr>
          <w:rFonts w:ascii="微软雅黑" w:eastAsia="微软雅黑" w:hAnsi="微软雅黑" w:cs="宋体" w:hint="eastAsia"/>
          <w:color w:val="424242"/>
          <w:kern w:val="0"/>
          <w:sz w:val="24"/>
          <w:szCs w:val="24"/>
        </w:rPr>
      </w:pPr>
      <w:r w:rsidRPr="00E5372B">
        <w:rPr>
          <w:rFonts w:ascii="华文楷体" w:eastAsia="华文楷体" w:hAnsi="华文楷体" w:cs="宋体" w:hint="eastAsia"/>
          <w:color w:val="000000"/>
          <w:kern w:val="0"/>
          <w:sz w:val="32"/>
          <w:szCs w:val="32"/>
        </w:rPr>
        <w:t>（二）中海油惠州石化有限公司总经理赵岩</w:t>
      </w:r>
    </w:p>
    <w:p w14:paraId="0B89213E" w14:textId="77777777" w:rsidR="00E5372B" w:rsidRPr="00E5372B" w:rsidRDefault="00E5372B" w:rsidP="00E5372B">
      <w:pPr>
        <w:widowControl/>
        <w:shd w:val="clear" w:color="auto" w:fill="FFFFFF"/>
        <w:wordWrap w:val="0"/>
        <w:spacing w:before="100" w:beforeAutospacing="1" w:line="480" w:lineRule="atLeast"/>
        <w:ind w:firstLine="360"/>
        <w:jc w:val="left"/>
        <w:rPr>
          <w:rFonts w:ascii="微软雅黑" w:eastAsia="微软雅黑" w:hAnsi="微软雅黑" w:cs="宋体" w:hint="eastAsia"/>
          <w:color w:val="424242"/>
          <w:kern w:val="0"/>
          <w:sz w:val="24"/>
          <w:szCs w:val="24"/>
        </w:rPr>
      </w:pPr>
      <w:r w:rsidRPr="00E5372B">
        <w:rPr>
          <w:rFonts w:ascii="仿宋" w:eastAsia="仿宋" w:hAnsi="仿宋" w:cs="宋体" w:hint="eastAsia"/>
          <w:color w:val="000000"/>
          <w:kern w:val="0"/>
          <w:sz w:val="32"/>
          <w:szCs w:val="32"/>
        </w:rPr>
        <w:lastRenderedPageBreak/>
        <w:t>赵岩，</w:t>
      </w:r>
      <w:r w:rsidRPr="00E5372B">
        <w:rPr>
          <w:rFonts w:ascii="仿宋" w:eastAsia="仿宋" w:hAnsi="仿宋" w:cs="宋体" w:hint="eastAsia"/>
          <w:color w:val="000000"/>
          <w:kern w:val="0"/>
          <w:sz w:val="32"/>
          <w:szCs w:val="32"/>
          <w:shd w:val="clear" w:color="auto" w:fill="FFFFFF"/>
        </w:rPr>
        <w:t>惠州石化公司</w:t>
      </w:r>
      <w:r w:rsidRPr="00E5372B">
        <w:rPr>
          <w:rFonts w:ascii="仿宋" w:eastAsia="仿宋" w:hAnsi="仿宋" w:cs="宋体" w:hint="eastAsia"/>
          <w:color w:val="000000"/>
          <w:kern w:val="0"/>
          <w:sz w:val="32"/>
          <w:szCs w:val="32"/>
        </w:rPr>
        <w:t>总经理，负责公司的全面工作。安全生产第一责任人责任落实不到位，</w:t>
      </w:r>
      <w:r w:rsidRPr="00E5372B">
        <w:rPr>
          <w:rFonts w:ascii="仿宋" w:eastAsia="仿宋" w:hAnsi="仿宋" w:cs="宋体" w:hint="eastAsia"/>
          <w:color w:val="000000"/>
          <w:kern w:val="0"/>
          <w:sz w:val="32"/>
          <w:szCs w:val="32"/>
          <w:shd w:val="clear" w:color="auto" w:fill="FFFFFF"/>
        </w:rPr>
        <w:t>未及时督促、检查消除生产安全事故隐患、</w:t>
      </w:r>
      <w:r w:rsidRPr="00E5372B">
        <w:rPr>
          <w:rFonts w:ascii="仿宋" w:eastAsia="仿宋" w:hAnsi="仿宋" w:cs="宋体" w:hint="eastAsia"/>
          <w:color w:val="000000"/>
          <w:kern w:val="0"/>
          <w:sz w:val="32"/>
          <w:szCs w:val="32"/>
        </w:rPr>
        <w:t>健全本单位安全生产责任制，</w:t>
      </w:r>
      <w:r w:rsidRPr="00E5372B">
        <w:rPr>
          <w:rFonts w:ascii="仿宋" w:eastAsia="仿宋" w:hAnsi="仿宋" w:cs="宋体" w:hint="eastAsia"/>
          <w:color w:val="000000"/>
          <w:kern w:val="0"/>
          <w:sz w:val="32"/>
          <w:szCs w:val="32"/>
          <w:shd w:val="clear" w:color="auto" w:fill="FFFFFF"/>
        </w:rPr>
        <w:t>督促实施本单位安全生产教育和培训工作不到位</w:t>
      </w:r>
      <w:r w:rsidRPr="00E5372B">
        <w:rPr>
          <w:rFonts w:ascii="仿宋" w:eastAsia="仿宋" w:hAnsi="仿宋" w:cs="宋体" w:hint="eastAsia"/>
          <w:color w:val="424242"/>
          <w:kern w:val="0"/>
          <w:sz w:val="32"/>
          <w:szCs w:val="32"/>
        </w:rPr>
        <w:t>，其违反了《</w:t>
      </w:r>
      <w:r w:rsidRPr="00E5372B">
        <w:rPr>
          <w:rFonts w:ascii="仿宋" w:eastAsia="仿宋" w:hAnsi="仿宋" w:cs="宋体" w:hint="eastAsia"/>
          <w:color w:val="000000"/>
          <w:kern w:val="0"/>
          <w:sz w:val="32"/>
          <w:szCs w:val="32"/>
        </w:rPr>
        <w:t>中华人民共和国</w:t>
      </w:r>
      <w:r w:rsidRPr="00E5372B">
        <w:rPr>
          <w:rFonts w:ascii="仿宋" w:eastAsia="仿宋" w:hAnsi="仿宋" w:cs="宋体" w:hint="eastAsia"/>
          <w:color w:val="424242"/>
          <w:kern w:val="0"/>
          <w:sz w:val="32"/>
          <w:szCs w:val="32"/>
        </w:rPr>
        <w:t>安全生产法》</w:t>
      </w:r>
      <w:r w:rsidRPr="00E5372B">
        <w:rPr>
          <w:rFonts w:ascii="仿宋" w:eastAsia="仿宋" w:hAnsi="仿宋" w:cs="宋体" w:hint="eastAsia"/>
          <w:color w:val="000000"/>
          <w:kern w:val="0"/>
          <w:sz w:val="32"/>
          <w:szCs w:val="32"/>
          <w:shd w:val="clear" w:color="auto" w:fill="FFFFFF"/>
        </w:rPr>
        <w:t>第十八条</w:t>
      </w:r>
      <w:r w:rsidRPr="00E5372B">
        <w:rPr>
          <w:rFonts w:ascii="Calibri" w:eastAsia="仿宋" w:hAnsi="Calibri" w:cs="Calibri"/>
          <w:color w:val="000000"/>
          <w:kern w:val="0"/>
          <w:sz w:val="32"/>
          <w:szCs w:val="32"/>
          <w:shd w:val="clear" w:color="auto" w:fill="FFFFFF"/>
        </w:rPr>
        <w:t> </w:t>
      </w:r>
      <w:r w:rsidRPr="00E5372B">
        <w:rPr>
          <w:rFonts w:ascii="仿宋" w:eastAsia="仿宋" w:hAnsi="仿宋" w:cs="宋体" w:hint="eastAsia"/>
          <w:color w:val="000000"/>
          <w:kern w:val="0"/>
          <w:sz w:val="32"/>
          <w:szCs w:val="32"/>
          <w:shd w:val="clear" w:color="auto" w:fill="FFFFFF"/>
        </w:rPr>
        <w:t>“生产经营单位的主要负责人对本单位安全生产工作负有下列职责：(</w:t>
      </w:r>
      <w:proofErr w:type="gramStart"/>
      <w:r w:rsidRPr="00E5372B">
        <w:rPr>
          <w:rFonts w:ascii="仿宋" w:eastAsia="仿宋" w:hAnsi="仿宋" w:cs="宋体" w:hint="eastAsia"/>
          <w:color w:val="424242"/>
          <w:kern w:val="0"/>
          <w:sz w:val="32"/>
          <w:szCs w:val="32"/>
        </w:rPr>
        <w:t>一</w:t>
      </w:r>
      <w:proofErr w:type="gramEnd"/>
      <w:r w:rsidRPr="00E5372B">
        <w:rPr>
          <w:rFonts w:ascii="仿宋" w:eastAsia="仿宋" w:hAnsi="仿宋" w:cs="宋体" w:hint="eastAsia"/>
          <w:color w:val="424242"/>
          <w:kern w:val="0"/>
          <w:sz w:val="32"/>
          <w:szCs w:val="32"/>
        </w:rPr>
        <w:t>)建立、健全本单位安全生产责任制;(二)组织制定本单位安全生产规章制度和操作规程;(四)督促、检查本单位的安全生产工作，及时消除生产安全事故隐</w:t>
      </w:r>
      <w:r w:rsidRPr="00E5372B">
        <w:rPr>
          <w:rFonts w:ascii="仿宋" w:eastAsia="仿宋" w:hAnsi="仿宋" w:cs="宋体" w:hint="eastAsia"/>
          <w:color w:val="000000"/>
          <w:kern w:val="0"/>
          <w:sz w:val="32"/>
          <w:szCs w:val="32"/>
          <w:shd w:val="clear" w:color="auto" w:fill="FFFFFF"/>
        </w:rPr>
        <w:t>；(</w:t>
      </w:r>
      <w:r w:rsidRPr="00E5372B">
        <w:rPr>
          <w:rFonts w:ascii="仿宋" w:eastAsia="仿宋" w:hAnsi="仿宋" w:cs="宋体" w:hint="eastAsia"/>
          <w:color w:val="424242"/>
          <w:kern w:val="0"/>
          <w:sz w:val="32"/>
          <w:szCs w:val="32"/>
        </w:rPr>
        <w:t>七)组织制定并实施本单位安全生产教育和培训计划</w:t>
      </w:r>
      <w:r w:rsidRPr="00E5372B">
        <w:rPr>
          <w:rFonts w:ascii="仿宋" w:eastAsia="仿宋" w:hAnsi="仿宋" w:cs="宋体" w:hint="eastAsia"/>
          <w:color w:val="000000"/>
          <w:kern w:val="0"/>
          <w:sz w:val="32"/>
          <w:szCs w:val="32"/>
          <w:shd w:val="clear" w:color="auto" w:fill="FFFFFF"/>
        </w:rPr>
        <w:t>”的有关规定，依据</w:t>
      </w:r>
      <w:r w:rsidRPr="00E5372B">
        <w:rPr>
          <w:rFonts w:ascii="仿宋" w:eastAsia="仿宋" w:hAnsi="仿宋" w:cs="宋体" w:hint="eastAsia"/>
          <w:color w:val="424242"/>
          <w:kern w:val="0"/>
          <w:sz w:val="32"/>
          <w:szCs w:val="32"/>
        </w:rPr>
        <w:t>《</w:t>
      </w:r>
      <w:r w:rsidRPr="00E5372B">
        <w:rPr>
          <w:rFonts w:ascii="仿宋" w:eastAsia="仿宋" w:hAnsi="仿宋" w:cs="宋体" w:hint="eastAsia"/>
          <w:color w:val="000000"/>
          <w:kern w:val="0"/>
          <w:sz w:val="32"/>
          <w:szCs w:val="32"/>
        </w:rPr>
        <w:t>中华人民共和国</w:t>
      </w:r>
      <w:r w:rsidRPr="00E5372B">
        <w:rPr>
          <w:rFonts w:ascii="仿宋" w:eastAsia="仿宋" w:hAnsi="仿宋" w:cs="宋体" w:hint="eastAsia"/>
          <w:color w:val="424242"/>
          <w:kern w:val="0"/>
          <w:sz w:val="32"/>
          <w:szCs w:val="32"/>
        </w:rPr>
        <w:t>安全生产法》</w:t>
      </w:r>
      <w:r w:rsidRPr="00E5372B">
        <w:rPr>
          <w:rFonts w:ascii="仿宋" w:eastAsia="仿宋" w:hAnsi="仿宋" w:cs="宋体" w:hint="eastAsia"/>
          <w:color w:val="000000"/>
          <w:kern w:val="0"/>
          <w:sz w:val="32"/>
          <w:szCs w:val="32"/>
          <w:shd w:val="clear" w:color="auto" w:fill="FFFFFF"/>
        </w:rPr>
        <w:t>第九十二条“</w:t>
      </w:r>
      <w:r w:rsidRPr="00E5372B">
        <w:rPr>
          <w:rFonts w:ascii="Calibri" w:eastAsia="仿宋" w:hAnsi="Calibri" w:cs="Calibri"/>
          <w:color w:val="000000"/>
          <w:kern w:val="0"/>
          <w:sz w:val="32"/>
          <w:szCs w:val="32"/>
          <w:shd w:val="clear" w:color="auto" w:fill="FFFFFF"/>
        </w:rPr>
        <w:t> </w:t>
      </w:r>
      <w:r w:rsidRPr="00E5372B">
        <w:rPr>
          <w:rFonts w:ascii="仿宋" w:eastAsia="仿宋" w:hAnsi="仿宋" w:cs="宋体" w:hint="eastAsia"/>
          <w:color w:val="000000"/>
          <w:kern w:val="0"/>
          <w:sz w:val="32"/>
          <w:szCs w:val="32"/>
          <w:shd w:val="clear" w:color="auto" w:fill="FFFFFF"/>
        </w:rPr>
        <w:t>生产经营单位的主要负责人未履行本法规定的安全生产管理职责，导致发生生产安全事故的，由安全生产监督管理部门依照下列规定处以罚款：(</w:t>
      </w:r>
      <w:proofErr w:type="gramStart"/>
      <w:r w:rsidRPr="00E5372B">
        <w:rPr>
          <w:rFonts w:ascii="仿宋" w:eastAsia="仿宋" w:hAnsi="仿宋" w:cs="宋体" w:hint="eastAsia"/>
          <w:color w:val="424242"/>
          <w:kern w:val="0"/>
          <w:sz w:val="32"/>
          <w:szCs w:val="32"/>
        </w:rPr>
        <w:t>一</w:t>
      </w:r>
      <w:proofErr w:type="gramEnd"/>
      <w:r w:rsidRPr="00E5372B">
        <w:rPr>
          <w:rFonts w:ascii="仿宋" w:eastAsia="仿宋" w:hAnsi="仿宋" w:cs="宋体" w:hint="eastAsia"/>
          <w:color w:val="424242"/>
          <w:kern w:val="0"/>
          <w:sz w:val="32"/>
          <w:szCs w:val="32"/>
        </w:rPr>
        <w:t>)发生一般事故的，处上一年年收入百分之三十的罚款</w:t>
      </w:r>
      <w:r w:rsidRPr="00E5372B">
        <w:rPr>
          <w:rFonts w:ascii="仿宋" w:eastAsia="仿宋" w:hAnsi="仿宋" w:cs="宋体" w:hint="eastAsia"/>
          <w:color w:val="000000"/>
          <w:kern w:val="0"/>
          <w:sz w:val="32"/>
          <w:szCs w:val="32"/>
          <w:shd w:val="clear" w:color="auto" w:fill="FFFFFF"/>
        </w:rPr>
        <w:t>”</w:t>
      </w:r>
      <w:r w:rsidRPr="00E5372B">
        <w:rPr>
          <w:rFonts w:ascii="仿宋" w:eastAsia="仿宋" w:hAnsi="仿宋" w:cs="宋体" w:hint="eastAsia"/>
          <w:color w:val="424242"/>
          <w:kern w:val="0"/>
          <w:sz w:val="32"/>
          <w:szCs w:val="32"/>
        </w:rPr>
        <w:t>调查人员建议对赵岩处以2018年年收入（21779.96×5+48819.79×2+30%275205+21806.21+21377.75+45279.81+29709.42+48609.79）×30％=194458，即人民币</w:t>
      </w:r>
      <w:proofErr w:type="gramStart"/>
      <w:r w:rsidRPr="00E5372B">
        <w:rPr>
          <w:rFonts w:ascii="仿宋" w:eastAsia="仿宋" w:hAnsi="仿宋" w:cs="宋体" w:hint="eastAsia"/>
          <w:color w:val="424242"/>
          <w:kern w:val="0"/>
          <w:sz w:val="32"/>
          <w:szCs w:val="32"/>
        </w:rPr>
        <w:t>壹拾玖万肆仟肆佰伍拾捌</w:t>
      </w:r>
      <w:proofErr w:type="gramEnd"/>
      <w:r w:rsidRPr="00E5372B">
        <w:rPr>
          <w:rFonts w:ascii="仿宋" w:eastAsia="仿宋" w:hAnsi="仿宋" w:cs="宋体" w:hint="eastAsia"/>
          <w:color w:val="424242"/>
          <w:kern w:val="0"/>
          <w:sz w:val="32"/>
          <w:szCs w:val="32"/>
        </w:rPr>
        <w:t>元（￥194458元）罚款的行政处罚。</w:t>
      </w:r>
    </w:p>
    <w:p w14:paraId="0399DBA5" w14:textId="77777777" w:rsidR="00E5372B" w:rsidRPr="00E5372B" w:rsidRDefault="00E5372B">
      <w:pPr>
        <w:rPr>
          <w:rFonts w:hint="eastAsia"/>
        </w:rPr>
      </w:pPr>
    </w:p>
    <w:sectPr w:rsidR="00E5372B" w:rsidRPr="00E53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B82C0" w14:textId="77777777" w:rsidR="003341F3" w:rsidRDefault="003341F3" w:rsidP="00E5372B">
      <w:r>
        <w:separator/>
      </w:r>
    </w:p>
  </w:endnote>
  <w:endnote w:type="continuationSeparator" w:id="0">
    <w:p w14:paraId="54DC6DCF" w14:textId="77777777" w:rsidR="003341F3" w:rsidRDefault="003341F3" w:rsidP="00E5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6D812" w14:textId="77777777" w:rsidR="003341F3" w:rsidRDefault="003341F3" w:rsidP="00E5372B">
      <w:r>
        <w:separator/>
      </w:r>
    </w:p>
  </w:footnote>
  <w:footnote w:type="continuationSeparator" w:id="0">
    <w:p w14:paraId="3218B1D4" w14:textId="77777777" w:rsidR="003341F3" w:rsidRDefault="003341F3" w:rsidP="00E53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119E"/>
    <w:multiLevelType w:val="multilevel"/>
    <w:tmpl w:val="061A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030EE5"/>
    <w:multiLevelType w:val="multilevel"/>
    <w:tmpl w:val="37646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73"/>
    <w:rsid w:val="00201B37"/>
    <w:rsid w:val="003341F3"/>
    <w:rsid w:val="004321DC"/>
    <w:rsid w:val="00653373"/>
    <w:rsid w:val="006E0EBB"/>
    <w:rsid w:val="00E5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3D071"/>
  <w15:chartTrackingRefBased/>
  <w15:docId w15:val="{F412E878-7CF4-44EB-9FF2-F030D465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7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372B"/>
    <w:rPr>
      <w:sz w:val="18"/>
      <w:szCs w:val="18"/>
    </w:rPr>
  </w:style>
  <w:style w:type="paragraph" w:styleId="a5">
    <w:name w:val="footer"/>
    <w:basedOn w:val="a"/>
    <w:link w:val="a6"/>
    <w:uiPriority w:val="99"/>
    <w:unhideWhenUsed/>
    <w:rsid w:val="00E5372B"/>
    <w:pPr>
      <w:tabs>
        <w:tab w:val="center" w:pos="4153"/>
        <w:tab w:val="right" w:pos="8306"/>
      </w:tabs>
      <w:snapToGrid w:val="0"/>
      <w:jc w:val="left"/>
    </w:pPr>
    <w:rPr>
      <w:sz w:val="18"/>
      <w:szCs w:val="18"/>
    </w:rPr>
  </w:style>
  <w:style w:type="character" w:customStyle="1" w:styleId="a6">
    <w:name w:val="页脚 字符"/>
    <w:basedOn w:val="a0"/>
    <w:link w:val="a5"/>
    <w:uiPriority w:val="99"/>
    <w:rsid w:val="00E5372B"/>
    <w:rPr>
      <w:sz w:val="18"/>
      <w:szCs w:val="18"/>
    </w:rPr>
  </w:style>
  <w:style w:type="character" w:styleId="a7">
    <w:name w:val="Hyperlink"/>
    <w:basedOn w:val="a0"/>
    <w:uiPriority w:val="99"/>
    <w:unhideWhenUsed/>
    <w:rsid w:val="00E5372B"/>
    <w:rPr>
      <w:color w:val="0563C1" w:themeColor="hyperlink"/>
      <w:u w:val="single"/>
    </w:rPr>
  </w:style>
  <w:style w:type="character" w:styleId="a8">
    <w:name w:val="Unresolved Mention"/>
    <w:basedOn w:val="a0"/>
    <w:uiPriority w:val="99"/>
    <w:semiHidden/>
    <w:unhideWhenUsed/>
    <w:rsid w:val="00E5372B"/>
    <w:rPr>
      <w:color w:val="605E5C"/>
      <w:shd w:val="clear" w:color="auto" w:fill="E1DFDD"/>
    </w:rPr>
  </w:style>
  <w:style w:type="character" w:styleId="a9">
    <w:name w:val="Strong"/>
    <w:basedOn w:val="a0"/>
    <w:uiPriority w:val="22"/>
    <w:qFormat/>
    <w:rsid w:val="00E5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39402">
      <w:bodyDiv w:val="1"/>
      <w:marLeft w:val="0"/>
      <w:marRight w:val="0"/>
      <w:marTop w:val="0"/>
      <w:marBottom w:val="0"/>
      <w:divBdr>
        <w:top w:val="none" w:sz="0" w:space="0" w:color="auto"/>
        <w:left w:val="none" w:sz="0" w:space="0" w:color="auto"/>
        <w:bottom w:val="none" w:sz="0" w:space="0" w:color="auto"/>
        <w:right w:val="none" w:sz="0" w:space="0" w:color="auto"/>
      </w:divBdr>
      <w:divsChild>
        <w:div w:id="1094864195">
          <w:marLeft w:val="0"/>
          <w:marRight w:val="0"/>
          <w:marTop w:val="0"/>
          <w:marBottom w:val="450"/>
          <w:divBdr>
            <w:top w:val="none" w:sz="0" w:space="0" w:color="auto"/>
            <w:left w:val="none" w:sz="0" w:space="0" w:color="auto"/>
            <w:bottom w:val="none" w:sz="0" w:space="0" w:color="auto"/>
            <w:right w:val="none" w:sz="0" w:space="0" w:color="auto"/>
          </w:divBdr>
          <w:divsChild>
            <w:div w:id="734816749">
              <w:marLeft w:val="0"/>
              <w:marRight w:val="0"/>
              <w:marTop w:val="0"/>
              <w:marBottom w:val="0"/>
              <w:divBdr>
                <w:top w:val="none" w:sz="0" w:space="0" w:color="auto"/>
                <w:left w:val="none" w:sz="0" w:space="0" w:color="auto"/>
                <w:bottom w:val="none" w:sz="0" w:space="0" w:color="auto"/>
                <w:right w:val="none" w:sz="0" w:space="0" w:color="auto"/>
              </w:divBdr>
              <w:divsChild>
                <w:div w:id="2030986792">
                  <w:marLeft w:val="0"/>
                  <w:marRight w:val="0"/>
                  <w:marTop w:val="0"/>
                  <w:marBottom w:val="0"/>
                  <w:divBdr>
                    <w:top w:val="none" w:sz="0" w:space="0" w:color="auto"/>
                    <w:left w:val="none" w:sz="0" w:space="0" w:color="auto"/>
                    <w:bottom w:val="none" w:sz="0" w:space="0" w:color="auto"/>
                    <w:right w:val="none" w:sz="0" w:space="0" w:color="auto"/>
                  </w:divBdr>
                  <w:divsChild>
                    <w:div w:id="342513653">
                      <w:marLeft w:val="0"/>
                      <w:marRight w:val="0"/>
                      <w:marTop w:val="450"/>
                      <w:marBottom w:val="0"/>
                      <w:divBdr>
                        <w:top w:val="none" w:sz="0" w:space="0" w:color="auto"/>
                        <w:left w:val="none" w:sz="0" w:space="0" w:color="auto"/>
                        <w:bottom w:val="none" w:sz="0" w:space="0" w:color="auto"/>
                        <w:right w:val="none" w:sz="0" w:space="0" w:color="auto"/>
                      </w:divBdr>
                      <w:divsChild>
                        <w:div w:id="9736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yawan.gov.cn/hzdywaqscjdj/gkmlpt/content/3/3459/post_3459251.html#45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2021-03-12T13:02:00Z</dcterms:created>
  <dcterms:modified xsi:type="dcterms:W3CDTF">2021-03-12T13:04:00Z</dcterms:modified>
</cp:coreProperties>
</file>