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D15D" w14:textId="77777777" w:rsidR="00C015E8" w:rsidRPr="00C015E8" w:rsidRDefault="00C015E8" w:rsidP="00C015E8">
      <w:pPr>
        <w:spacing w:line="360" w:lineRule="auto"/>
        <w:jc w:val="center"/>
        <w:rPr>
          <w:b/>
          <w:bCs/>
          <w:sz w:val="28"/>
          <w:szCs w:val="32"/>
        </w:rPr>
      </w:pPr>
      <w:r w:rsidRPr="00C015E8">
        <w:rPr>
          <w:rFonts w:hint="eastAsia"/>
          <w:b/>
          <w:bCs/>
          <w:sz w:val="28"/>
          <w:szCs w:val="32"/>
        </w:rPr>
        <w:t>山东淄博德元制革有限公司“12•28”硫化氢中毒事故调查报告</w:t>
      </w:r>
    </w:p>
    <w:p w14:paraId="73BC6EA4" w14:textId="77777777" w:rsidR="00990FAF" w:rsidRDefault="00990FAF" w:rsidP="00C015E8">
      <w:pPr>
        <w:spacing w:line="360" w:lineRule="auto"/>
      </w:pPr>
    </w:p>
    <w:p w14:paraId="731501AC" w14:textId="77777777" w:rsidR="00C015E8" w:rsidRPr="00C015E8" w:rsidRDefault="00C015E8" w:rsidP="00C015E8">
      <w:pPr>
        <w:spacing w:line="360" w:lineRule="auto"/>
      </w:pPr>
      <w:r w:rsidRPr="00C015E8">
        <w:rPr>
          <w:rFonts w:hint="eastAsia"/>
        </w:rPr>
        <w:t>2018年12月28日下午17时15分左右，山东淄博德元制革有限公司发生一起硫化氢中毒事故，事故造成3人不同程度中毒，造成直接经济损失185130.17元。</w:t>
      </w:r>
    </w:p>
    <w:p w14:paraId="07EE1BBF" w14:textId="77777777" w:rsidR="00C015E8" w:rsidRPr="00C015E8" w:rsidRDefault="00C015E8" w:rsidP="00C015E8">
      <w:pPr>
        <w:spacing w:line="360" w:lineRule="auto"/>
        <w:rPr>
          <w:rFonts w:hint="eastAsia"/>
        </w:rPr>
      </w:pPr>
      <w:r w:rsidRPr="00C015E8">
        <w:rPr>
          <w:rFonts w:hint="eastAsia"/>
        </w:rPr>
        <w:t>一、基本情况</w:t>
      </w:r>
    </w:p>
    <w:p w14:paraId="54AB3664" w14:textId="77777777" w:rsidR="00C015E8" w:rsidRPr="00C015E8" w:rsidRDefault="00C015E8" w:rsidP="00C015E8">
      <w:pPr>
        <w:spacing w:line="360" w:lineRule="auto"/>
        <w:rPr>
          <w:rFonts w:hint="eastAsia"/>
        </w:rPr>
      </w:pPr>
      <w:r w:rsidRPr="00C015E8">
        <w:rPr>
          <w:rFonts w:hint="eastAsia"/>
        </w:rPr>
        <w:t>（一）事故企业基本情况</w:t>
      </w:r>
    </w:p>
    <w:p w14:paraId="47528986" w14:textId="77777777" w:rsidR="00C015E8" w:rsidRPr="00C015E8" w:rsidRDefault="00C015E8" w:rsidP="00C015E8">
      <w:pPr>
        <w:spacing w:line="360" w:lineRule="auto"/>
        <w:rPr>
          <w:rFonts w:hint="eastAsia"/>
        </w:rPr>
      </w:pPr>
      <w:r w:rsidRPr="00C015E8">
        <w:rPr>
          <w:rFonts w:hint="eastAsia"/>
        </w:rPr>
        <w:t>山东淄博德元制革有限公司成立于2005年08月24日，位于高青县黄河路中段路南。公司类型为有限责任公司，法定代表人王德成，注册资金8250万元，现有员工90人。公司主要使用水、硫化钠、氢氧化钙及硫酸将皮革制作为蓝皮。该公司设有办公室、安全办、生产部、财务室等机构。安全办负责公司安全生产相关工作；生产部下设生产车间（准备车间、猪皮车间、滑槽车间、后整车间、染色车间、生产二部）、机修车间、污水厂、化验室。</w:t>
      </w:r>
    </w:p>
    <w:p w14:paraId="4472A26F" w14:textId="77777777" w:rsidR="00C015E8" w:rsidRPr="00C015E8" w:rsidRDefault="00C015E8" w:rsidP="00C015E8">
      <w:pPr>
        <w:spacing w:line="360" w:lineRule="auto"/>
        <w:rPr>
          <w:rFonts w:hint="eastAsia"/>
        </w:rPr>
      </w:pPr>
      <w:r w:rsidRPr="00C015E8">
        <w:rPr>
          <w:rFonts w:hint="eastAsia"/>
        </w:rPr>
        <w:t>（二）准备车间基本情况</w:t>
      </w:r>
    </w:p>
    <w:p w14:paraId="7CCE6479" w14:textId="77777777" w:rsidR="00C015E8" w:rsidRPr="00C015E8" w:rsidRDefault="00C015E8" w:rsidP="00C015E8">
      <w:pPr>
        <w:spacing w:line="360" w:lineRule="auto"/>
        <w:rPr>
          <w:rFonts w:hint="eastAsia"/>
        </w:rPr>
      </w:pPr>
      <w:r w:rsidRPr="00C015E8">
        <w:rPr>
          <w:rFonts w:hint="eastAsia"/>
        </w:rPr>
        <w:t>山东淄博德元制革有限公司准备车间有转鼓32台，正常使用转鼓4台，暂停使用28台。准备车间在皮革处理过程中，涉及浸水、浸灰、脱灰、软化等工序。浸水工序是将皮革加水浸泡，之后</w:t>
      </w:r>
      <w:proofErr w:type="gramStart"/>
      <w:r w:rsidRPr="00C015E8">
        <w:rPr>
          <w:rFonts w:hint="eastAsia"/>
        </w:rPr>
        <w:t>进行浸灰工序</w:t>
      </w:r>
      <w:proofErr w:type="gramEnd"/>
      <w:r w:rsidRPr="00C015E8">
        <w:rPr>
          <w:rFonts w:hint="eastAsia"/>
        </w:rPr>
        <w:t>，将浸水后的皮革重新加水、2%硫化钠及氢氧化钙，经过17小时褪毛反应后进行脱灰作业；脱灰作业是再向转鼓中加入1%硫酸进行脱灰作业，此反应正常的工艺过程需要5小时，使鼓内酸碱充分反应后，内部液体呈中性或碱性。最后加入1%软化酶，软化3小时。</w:t>
      </w:r>
    </w:p>
    <w:p w14:paraId="14F1623B" w14:textId="77777777" w:rsidR="00C015E8" w:rsidRPr="00C015E8" w:rsidRDefault="00C015E8" w:rsidP="00C015E8">
      <w:pPr>
        <w:spacing w:line="360" w:lineRule="auto"/>
        <w:rPr>
          <w:rFonts w:hint="eastAsia"/>
        </w:rPr>
      </w:pPr>
      <w:r w:rsidRPr="00C015E8">
        <w:rPr>
          <w:rFonts w:hint="eastAsia"/>
        </w:rPr>
        <w:t>二、事故发生经过和应急处置情况</w:t>
      </w:r>
    </w:p>
    <w:p w14:paraId="0B52370C" w14:textId="77777777" w:rsidR="00C015E8" w:rsidRPr="00C015E8" w:rsidRDefault="00C015E8" w:rsidP="00C015E8">
      <w:pPr>
        <w:spacing w:line="360" w:lineRule="auto"/>
        <w:rPr>
          <w:rFonts w:hint="eastAsia"/>
        </w:rPr>
      </w:pPr>
      <w:r w:rsidRPr="00C015E8">
        <w:rPr>
          <w:rFonts w:hint="eastAsia"/>
        </w:rPr>
        <w:t>（一）事故发生经过</w:t>
      </w:r>
    </w:p>
    <w:p w14:paraId="6C167104" w14:textId="77777777" w:rsidR="00C015E8" w:rsidRPr="00C015E8" w:rsidRDefault="00C015E8" w:rsidP="00C015E8">
      <w:pPr>
        <w:spacing w:line="360" w:lineRule="auto"/>
        <w:rPr>
          <w:rFonts w:hint="eastAsia"/>
        </w:rPr>
      </w:pPr>
      <w:r w:rsidRPr="00C015E8">
        <w:rPr>
          <w:rFonts w:hint="eastAsia"/>
        </w:rPr>
        <w:t>2018年12月28日下午14时，山东淄博德元制革有限公司准备</w:t>
      </w:r>
      <w:proofErr w:type="gramStart"/>
      <w:r w:rsidRPr="00C015E8">
        <w:rPr>
          <w:rFonts w:hint="eastAsia"/>
        </w:rPr>
        <w:t>车间车间</w:t>
      </w:r>
      <w:proofErr w:type="gramEnd"/>
      <w:r w:rsidRPr="00C015E8">
        <w:rPr>
          <w:rFonts w:hint="eastAsia"/>
        </w:rPr>
        <w:t>主任刘冰向1#转鼓内投入1%硫酸50kg，对转鼓内皮革进行脱灰反应。16点57分，车间主任刘冰接到河北省无极县华辉毛皮购销</w:t>
      </w:r>
      <w:proofErr w:type="gramStart"/>
      <w:r w:rsidRPr="00C015E8">
        <w:rPr>
          <w:rFonts w:hint="eastAsia"/>
        </w:rPr>
        <w:t>部客户</w:t>
      </w:r>
      <w:proofErr w:type="gramEnd"/>
      <w:r w:rsidRPr="00C015E8">
        <w:rPr>
          <w:rFonts w:hint="eastAsia"/>
        </w:rPr>
        <w:t>朱永亮的电话，要求刘冰带领朱永亮及张占华到准备车间查看皮革处理情况，测量皮革PH值。17时10分，刘冰在客户朱永亮的强烈要求下返回公司。17时15分，刘冰带领客户朱永亮、张占华进入准备车间，此时准备车间1#转</w:t>
      </w:r>
      <w:proofErr w:type="gramStart"/>
      <w:r w:rsidRPr="00C015E8">
        <w:rPr>
          <w:rFonts w:hint="eastAsia"/>
        </w:rPr>
        <w:t>鼓正在</w:t>
      </w:r>
      <w:proofErr w:type="gramEnd"/>
      <w:r w:rsidRPr="00C015E8">
        <w:rPr>
          <w:rFonts w:hint="eastAsia"/>
        </w:rPr>
        <w:t>运行脱灰工序。刘</w:t>
      </w:r>
      <w:proofErr w:type="gramStart"/>
      <w:r w:rsidRPr="00C015E8">
        <w:rPr>
          <w:rFonts w:hint="eastAsia"/>
        </w:rPr>
        <w:t>冰知道由于浸灰反应</w:t>
      </w:r>
      <w:proofErr w:type="gramEnd"/>
      <w:r w:rsidRPr="00C015E8">
        <w:rPr>
          <w:rFonts w:hint="eastAsia"/>
        </w:rPr>
        <w:t>过程中过剩的硫化钠与加入的硫酸进行反应会产生硫化氢气体，于是要求客户朱永亮、张占华站在1#转鼓西侧约7米远处的平台上等待。刘</w:t>
      </w:r>
      <w:proofErr w:type="gramStart"/>
      <w:r w:rsidRPr="00C015E8">
        <w:rPr>
          <w:rFonts w:hint="eastAsia"/>
        </w:rPr>
        <w:t>冰首先</w:t>
      </w:r>
      <w:proofErr w:type="gramEnd"/>
      <w:r w:rsidRPr="00C015E8">
        <w:rPr>
          <w:rFonts w:hint="eastAsia"/>
        </w:rPr>
        <w:t>停止1#转鼓运转，随后打开转鼓门，用一个</w:t>
      </w:r>
      <w:proofErr w:type="gramStart"/>
      <w:r w:rsidRPr="00C015E8">
        <w:rPr>
          <w:rFonts w:hint="eastAsia"/>
        </w:rPr>
        <w:t>长掀将</w:t>
      </w:r>
      <w:proofErr w:type="gramEnd"/>
      <w:r w:rsidRPr="00C015E8">
        <w:rPr>
          <w:rFonts w:hint="eastAsia"/>
        </w:rPr>
        <w:t>转鼓内的一块20cm的皮革挑出，挑至1#转鼓西侧约7米远处的平台上，朱永亮与刘冰即对块</w:t>
      </w:r>
      <w:proofErr w:type="gramStart"/>
      <w:r w:rsidRPr="00C015E8">
        <w:rPr>
          <w:rFonts w:hint="eastAsia"/>
        </w:rPr>
        <w:t>皮进行</w:t>
      </w:r>
      <w:proofErr w:type="gramEnd"/>
      <w:r w:rsidRPr="00C015E8">
        <w:rPr>
          <w:rFonts w:hint="eastAsia"/>
        </w:rPr>
        <w:t>观察并测量PH值。在朱永</w:t>
      </w:r>
      <w:r w:rsidRPr="00C015E8">
        <w:rPr>
          <w:rFonts w:hint="eastAsia"/>
        </w:rPr>
        <w:lastRenderedPageBreak/>
        <w:t>亮、刘冰对皮革进行PH值测量时，张占华来到1#转鼓门口观察鼓内皮革情况，后又</w:t>
      </w:r>
      <w:proofErr w:type="gramStart"/>
      <w:r w:rsidRPr="00C015E8">
        <w:rPr>
          <w:rFonts w:hint="eastAsia"/>
        </w:rPr>
        <w:t>回到刘</w:t>
      </w:r>
      <w:proofErr w:type="gramEnd"/>
      <w:r w:rsidRPr="00C015E8">
        <w:rPr>
          <w:rFonts w:hint="eastAsia"/>
        </w:rPr>
        <w:t>冰和朱永亮身边，就出现呼吸急促的症状，紧接着晕倒在地上。在对张占华实施抢救过程中，</w:t>
      </w:r>
      <w:proofErr w:type="gramStart"/>
      <w:r w:rsidRPr="00C015E8">
        <w:rPr>
          <w:rFonts w:hint="eastAsia"/>
        </w:rPr>
        <w:t>刘冰及朱永亮</w:t>
      </w:r>
      <w:proofErr w:type="gramEnd"/>
      <w:r w:rsidRPr="00C015E8">
        <w:rPr>
          <w:rFonts w:hint="eastAsia"/>
        </w:rPr>
        <w:t>先后中毒晕倒。</w:t>
      </w:r>
    </w:p>
    <w:p w14:paraId="33FAA65B" w14:textId="77777777" w:rsidR="00C015E8" w:rsidRPr="00C015E8" w:rsidRDefault="00C015E8" w:rsidP="00C015E8">
      <w:pPr>
        <w:spacing w:line="360" w:lineRule="auto"/>
        <w:rPr>
          <w:rFonts w:hint="eastAsia"/>
        </w:rPr>
      </w:pPr>
      <w:r w:rsidRPr="00C015E8">
        <w:rPr>
          <w:rFonts w:hint="eastAsia"/>
        </w:rPr>
        <w:t>（二）应急处置情况</w:t>
      </w:r>
    </w:p>
    <w:p w14:paraId="31CCCD4C" w14:textId="77777777" w:rsidR="00C015E8" w:rsidRPr="00C015E8" w:rsidRDefault="00C015E8" w:rsidP="00C015E8">
      <w:pPr>
        <w:spacing w:line="360" w:lineRule="auto"/>
        <w:rPr>
          <w:rFonts w:hint="eastAsia"/>
        </w:rPr>
      </w:pPr>
      <w:r w:rsidRPr="00C015E8">
        <w:rPr>
          <w:rFonts w:hint="eastAsia"/>
        </w:rPr>
        <w:t>刘冰和朱永亮发现张占华中毒后，立即对其采取按压人中、心脏等进行抢救。刘冰在轻微硫化氢中毒后，于17时26分恢复意识，先后给职工孟凡华、副总经理白建亮、总经理温岗拨打电话报告人员中毒情况。总经理温岗于17时30分赶到现场，立即对刘冰、张占华、朱永亮实施救援，职工孟凡华、副总经理白建亮于17时35分赶到现场，将3人送到高青县人民医院进行抢救。17时50分，生产经理孟祥店赶到准备车间，排查车间滞留人员。</w:t>
      </w:r>
    </w:p>
    <w:p w14:paraId="18ECA717" w14:textId="77777777" w:rsidR="00C015E8" w:rsidRPr="00C015E8" w:rsidRDefault="00C015E8" w:rsidP="00C015E8">
      <w:pPr>
        <w:spacing w:line="360" w:lineRule="auto"/>
        <w:rPr>
          <w:rFonts w:hint="eastAsia"/>
        </w:rPr>
      </w:pPr>
      <w:r w:rsidRPr="00C015E8">
        <w:rPr>
          <w:rFonts w:hint="eastAsia"/>
        </w:rPr>
        <w:t>县政府和经济开发区管委会、</w:t>
      </w:r>
      <w:proofErr w:type="gramStart"/>
      <w:r w:rsidRPr="00C015E8">
        <w:rPr>
          <w:rFonts w:hint="eastAsia"/>
        </w:rPr>
        <w:t>应急局</w:t>
      </w:r>
      <w:proofErr w:type="gramEnd"/>
      <w:r w:rsidRPr="00C015E8">
        <w:rPr>
          <w:rFonts w:hint="eastAsia"/>
        </w:rPr>
        <w:t>等主要领导接到事故报告后，立即赶赴事故现场和县医院，指导伤员救治工作，要求</w:t>
      </w:r>
      <w:proofErr w:type="gramStart"/>
      <w:r w:rsidRPr="00C015E8">
        <w:rPr>
          <w:rFonts w:hint="eastAsia"/>
        </w:rPr>
        <w:t>县卫计局</w:t>
      </w:r>
      <w:proofErr w:type="gramEnd"/>
      <w:r w:rsidRPr="00C015E8">
        <w:rPr>
          <w:rFonts w:hint="eastAsia"/>
        </w:rPr>
        <w:t>、县医院调集省市专家力量，不惜一切代价，全力抢救中毒受伤人员，要求涉事企业做好有关善后工作。12月30日张占华、朱永亮转至北京307医院进行治疗，刘冰转至滨州医学院附属医院治疗。目前，三人均已经康复出院。</w:t>
      </w:r>
    </w:p>
    <w:p w14:paraId="49D2E5F6" w14:textId="77777777" w:rsidR="00C015E8" w:rsidRPr="00C015E8" w:rsidRDefault="00C015E8" w:rsidP="00C015E8">
      <w:pPr>
        <w:spacing w:line="360" w:lineRule="auto"/>
        <w:rPr>
          <w:rFonts w:hint="eastAsia"/>
        </w:rPr>
      </w:pPr>
      <w:r w:rsidRPr="00C015E8">
        <w:rPr>
          <w:rFonts w:hint="eastAsia"/>
        </w:rPr>
        <w:t>三、事故人员伤亡和财产损失情况</w:t>
      </w:r>
    </w:p>
    <w:p w14:paraId="3ACCE895" w14:textId="77777777" w:rsidR="00C015E8" w:rsidRPr="00C015E8" w:rsidRDefault="00C015E8" w:rsidP="00C015E8">
      <w:pPr>
        <w:spacing w:line="360" w:lineRule="auto"/>
        <w:rPr>
          <w:rFonts w:hint="eastAsia"/>
        </w:rPr>
      </w:pPr>
      <w:r w:rsidRPr="00C015E8">
        <w:rPr>
          <w:rFonts w:hint="eastAsia"/>
        </w:rPr>
        <w:t>（一）事故造成的人员伤亡和直接经济损失</w:t>
      </w:r>
    </w:p>
    <w:p w14:paraId="62036A47" w14:textId="77777777" w:rsidR="00C015E8" w:rsidRPr="00C015E8" w:rsidRDefault="00C015E8" w:rsidP="00C015E8">
      <w:pPr>
        <w:spacing w:line="360" w:lineRule="auto"/>
        <w:rPr>
          <w:rFonts w:hint="eastAsia"/>
        </w:rPr>
      </w:pPr>
      <w:r w:rsidRPr="00C015E8">
        <w:rPr>
          <w:rFonts w:hint="eastAsia"/>
        </w:rPr>
        <w:t>1、人员伤亡情况:该起事故造成3人轻度中毒；</w:t>
      </w:r>
    </w:p>
    <w:p w14:paraId="381110F1" w14:textId="77777777" w:rsidR="00C015E8" w:rsidRPr="00C015E8" w:rsidRDefault="00C015E8" w:rsidP="00C015E8">
      <w:pPr>
        <w:spacing w:line="360" w:lineRule="auto"/>
        <w:rPr>
          <w:rFonts w:hint="eastAsia"/>
        </w:rPr>
      </w:pPr>
      <w:r w:rsidRPr="00C015E8">
        <w:rPr>
          <w:rFonts w:hint="eastAsia"/>
        </w:rPr>
        <w:t>2、财产损失情况：事故造成直接经济损失185130.17元（医疗费用185130.17元）。</w:t>
      </w:r>
    </w:p>
    <w:p w14:paraId="01C3BDA7" w14:textId="77777777" w:rsidR="00C015E8" w:rsidRPr="00C015E8" w:rsidRDefault="00C015E8" w:rsidP="00C015E8">
      <w:pPr>
        <w:spacing w:line="360" w:lineRule="auto"/>
        <w:rPr>
          <w:rFonts w:hint="eastAsia"/>
        </w:rPr>
      </w:pPr>
      <w:r w:rsidRPr="00C015E8">
        <w:rPr>
          <w:rFonts w:hint="eastAsia"/>
        </w:rPr>
        <w:t>（二）事故对周边的破坏情况</w:t>
      </w:r>
    </w:p>
    <w:p w14:paraId="4D4F69D0" w14:textId="77777777" w:rsidR="00C015E8" w:rsidRPr="00C015E8" w:rsidRDefault="00C015E8" w:rsidP="00C015E8">
      <w:pPr>
        <w:spacing w:line="360" w:lineRule="auto"/>
        <w:rPr>
          <w:rFonts w:hint="eastAsia"/>
        </w:rPr>
      </w:pPr>
      <w:r w:rsidRPr="00C015E8">
        <w:rPr>
          <w:rFonts w:hint="eastAsia"/>
        </w:rPr>
        <w:t>经现场勘查，事故未对周边造成破坏。</w:t>
      </w:r>
    </w:p>
    <w:p w14:paraId="7A9B289A" w14:textId="77777777" w:rsidR="00C015E8" w:rsidRPr="00C015E8" w:rsidRDefault="00C015E8" w:rsidP="00C015E8">
      <w:pPr>
        <w:spacing w:line="360" w:lineRule="auto"/>
        <w:rPr>
          <w:rFonts w:hint="eastAsia"/>
        </w:rPr>
      </w:pPr>
      <w:r w:rsidRPr="00C015E8">
        <w:rPr>
          <w:rFonts w:hint="eastAsia"/>
        </w:rPr>
        <w:t>四、事故原因和性质</w:t>
      </w:r>
    </w:p>
    <w:p w14:paraId="2D719D33" w14:textId="77777777" w:rsidR="00C015E8" w:rsidRPr="00C015E8" w:rsidRDefault="00C015E8" w:rsidP="00C015E8">
      <w:pPr>
        <w:spacing w:line="360" w:lineRule="auto"/>
        <w:rPr>
          <w:rFonts w:hint="eastAsia"/>
        </w:rPr>
      </w:pPr>
      <w:r w:rsidRPr="00C015E8">
        <w:rPr>
          <w:rFonts w:hint="eastAsia"/>
        </w:rPr>
        <w:t>（一）直接原因</w:t>
      </w:r>
    </w:p>
    <w:p w14:paraId="7AA86DBD" w14:textId="77777777" w:rsidR="00C015E8" w:rsidRPr="00C015E8" w:rsidRDefault="00C015E8" w:rsidP="00C015E8">
      <w:pPr>
        <w:spacing w:line="360" w:lineRule="auto"/>
        <w:rPr>
          <w:rFonts w:hint="eastAsia"/>
        </w:rPr>
      </w:pPr>
      <w:r w:rsidRPr="00C015E8">
        <w:rPr>
          <w:rFonts w:hint="eastAsia"/>
        </w:rPr>
        <w:t>车间主任刘冰违反公司规章制度及脱灰工序操作规程，在未经公司负责人许可下，私自带领两名客户朱永亮、张占华到公司准备车间；在脱灰反应不满5小时的情况下，未采取任何防护措施，擅自打开转鼓门，导致脱灰工序产生的硫化氢气体外泄，是造成三人硫化氢中毒的直接原因。</w:t>
      </w:r>
    </w:p>
    <w:p w14:paraId="2A86DF0D" w14:textId="77777777" w:rsidR="00C015E8" w:rsidRPr="00C015E8" w:rsidRDefault="00C015E8" w:rsidP="00C015E8">
      <w:pPr>
        <w:spacing w:line="360" w:lineRule="auto"/>
        <w:rPr>
          <w:rFonts w:hint="eastAsia"/>
        </w:rPr>
      </w:pPr>
      <w:r w:rsidRPr="00C015E8">
        <w:rPr>
          <w:rFonts w:hint="eastAsia"/>
        </w:rPr>
        <w:t>（二）间接原因</w:t>
      </w:r>
    </w:p>
    <w:p w14:paraId="1327C513" w14:textId="77777777" w:rsidR="00C015E8" w:rsidRPr="00C015E8" w:rsidRDefault="00C015E8" w:rsidP="00C015E8">
      <w:pPr>
        <w:spacing w:line="360" w:lineRule="auto"/>
        <w:rPr>
          <w:rFonts w:hint="eastAsia"/>
        </w:rPr>
      </w:pPr>
      <w:r w:rsidRPr="00C015E8">
        <w:rPr>
          <w:rFonts w:hint="eastAsia"/>
        </w:rPr>
        <w:t>1、客户张占华、朱永亮安全意识淡薄，无视企业规章制度，擅自进入到企业车间。且明知脱灰工序会产生有毒气体硫化氢，仍然在未采取防护措施的情况下，观察转鼓内皮革处理情况及测量皮革pH值。</w:t>
      </w:r>
    </w:p>
    <w:p w14:paraId="77C02B16" w14:textId="77777777" w:rsidR="00C015E8" w:rsidRPr="00C015E8" w:rsidRDefault="00C015E8" w:rsidP="00C015E8">
      <w:pPr>
        <w:spacing w:line="360" w:lineRule="auto"/>
        <w:rPr>
          <w:rFonts w:hint="eastAsia"/>
        </w:rPr>
      </w:pPr>
      <w:r w:rsidRPr="00C015E8">
        <w:rPr>
          <w:rFonts w:hint="eastAsia"/>
        </w:rPr>
        <w:t>2、山东淄博德元制革有限公司安全生产责任制及安全管理制度落实不严格，生产现场管理</w:t>
      </w:r>
      <w:r w:rsidRPr="00C015E8">
        <w:rPr>
          <w:rFonts w:hint="eastAsia"/>
        </w:rPr>
        <w:lastRenderedPageBreak/>
        <w:t>混乱；岗位安全生产责任制监督执行不到位，车间员工存在严重违规作业行为，未及时发现并制止。</w:t>
      </w:r>
    </w:p>
    <w:p w14:paraId="2241EC3F" w14:textId="77777777" w:rsidR="00C015E8" w:rsidRPr="00C015E8" w:rsidRDefault="00C015E8" w:rsidP="00C015E8">
      <w:pPr>
        <w:spacing w:line="360" w:lineRule="auto"/>
        <w:rPr>
          <w:rFonts w:hint="eastAsia"/>
        </w:rPr>
      </w:pPr>
      <w:r w:rsidRPr="00C015E8">
        <w:rPr>
          <w:rFonts w:hint="eastAsia"/>
        </w:rPr>
        <w:t>3、企业安全风险辨识不全面，风险分级管控措施不到位，教育培训流于形式，员工安全、纪律意识淡薄，违规违章冒险作业。</w:t>
      </w:r>
    </w:p>
    <w:p w14:paraId="5610ED19" w14:textId="77777777" w:rsidR="00C015E8" w:rsidRPr="00C015E8" w:rsidRDefault="00C015E8" w:rsidP="00C015E8">
      <w:pPr>
        <w:spacing w:line="360" w:lineRule="auto"/>
        <w:rPr>
          <w:rFonts w:hint="eastAsia"/>
        </w:rPr>
      </w:pPr>
      <w:r w:rsidRPr="00C015E8">
        <w:rPr>
          <w:rFonts w:hint="eastAsia"/>
        </w:rPr>
        <w:t>4、经济开发区履行属地管理责任不到位，对事故发生负有责任。</w:t>
      </w:r>
    </w:p>
    <w:p w14:paraId="6264CB78" w14:textId="77777777" w:rsidR="00C015E8" w:rsidRPr="00C015E8" w:rsidRDefault="00C015E8" w:rsidP="00C015E8">
      <w:pPr>
        <w:spacing w:line="360" w:lineRule="auto"/>
        <w:rPr>
          <w:rFonts w:hint="eastAsia"/>
        </w:rPr>
      </w:pPr>
      <w:r w:rsidRPr="00C015E8">
        <w:rPr>
          <w:rFonts w:hint="eastAsia"/>
        </w:rPr>
        <w:t>（三）事故性质</w:t>
      </w:r>
    </w:p>
    <w:p w14:paraId="4FDEB04E" w14:textId="77777777" w:rsidR="00C015E8" w:rsidRPr="00C015E8" w:rsidRDefault="00C015E8" w:rsidP="00C015E8">
      <w:pPr>
        <w:spacing w:line="360" w:lineRule="auto"/>
        <w:rPr>
          <w:rFonts w:hint="eastAsia"/>
        </w:rPr>
      </w:pPr>
      <w:r w:rsidRPr="00C015E8">
        <w:rPr>
          <w:rFonts w:hint="eastAsia"/>
        </w:rPr>
        <w:t>经调查认为，山东淄博德元制革有限公司“12•28”硫化氢中毒事故是一起一般生产安全责任事故。</w:t>
      </w:r>
    </w:p>
    <w:p w14:paraId="2D1E87E3" w14:textId="77777777" w:rsidR="00C015E8" w:rsidRPr="00C015E8" w:rsidRDefault="00C015E8" w:rsidP="00C015E8">
      <w:pPr>
        <w:spacing w:line="360" w:lineRule="auto"/>
        <w:rPr>
          <w:rFonts w:hint="eastAsia"/>
        </w:rPr>
      </w:pPr>
      <w:r w:rsidRPr="00C015E8">
        <w:rPr>
          <w:rFonts w:hint="eastAsia"/>
        </w:rPr>
        <w:t>五、责任认定及处理建议</w:t>
      </w:r>
    </w:p>
    <w:p w14:paraId="074FEA5B" w14:textId="77777777" w:rsidR="00C015E8" w:rsidRPr="00C015E8" w:rsidRDefault="00C015E8" w:rsidP="00C015E8">
      <w:pPr>
        <w:spacing w:line="360" w:lineRule="auto"/>
        <w:rPr>
          <w:rFonts w:hint="eastAsia"/>
        </w:rPr>
      </w:pPr>
      <w:r w:rsidRPr="00C015E8">
        <w:rPr>
          <w:rFonts w:hint="eastAsia"/>
        </w:rPr>
        <w:t>（一）相关责任人处理建议</w:t>
      </w:r>
    </w:p>
    <w:p w14:paraId="1FDE6533" w14:textId="77777777" w:rsidR="00C015E8" w:rsidRPr="00C015E8" w:rsidRDefault="00C015E8" w:rsidP="00C015E8">
      <w:pPr>
        <w:spacing w:line="360" w:lineRule="auto"/>
        <w:rPr>
          <w:rFonts w:hint="eastAsia"/>
        </w:rPr>
      </w:pPr>
      <w:r w:rsidRPr="00C015E8">
        <w:rPr>
          <w:rFonts w:hint="eastAsia"/>
        </w:rPr>
        <w:t>1、刘冰，山东淄博德元制革有限公司准备车间主任。违反公司规定，私自带领外来人员进入准备车间；违反操作规程，擅自打开转鼓门，致使硫化氢气体泄漏，对事故发生负有主要责任。</w:t>
      </w:r>
    </w:p>
    <w:p w14:paraId="31DD1B96" w14:textId="77777777" w:rsidR="00C015E8" w:rsidRPr="00C015E8" w:rsidRDefault="00C015E8" w:rsidP="00C015E8">
      <w:pPr>
        <w:spacing w:line="360" w:lineRule="auto"/>
        <w:rPr>
          <w:rFonts w:hint="eastAsia"/>
        </w:rPr>
      </w:pPr>
      <w:r w:rsidRPr="00C015E8">
        <w:rPr>
          <w:rFonts w:hint="eastAsia"/>
        </w:rPr>
        <w:t>2、孟祥店，山东淄博德元制革有限公司副总经理，分管生产工作。岗位安全生产责任制监督执行不到位，未能及时发现和纠正准备车间主任刘冰的违规违章行为，对事故发生负有直接管理责任。</w:t>
      </w:r>
    </w:p>
    <w:p w14:paraId="0A781CF7" w14:textId="77777777" w:rsidR="00C015E8" w:rsidRPr="00C015E8" w:rsidRDefault="00C015E8" w:rsidP="00C015E8">
      <w:pPr>
        <w:spacing w:line="360" w:lineRule="auto"/>
        <w:rPr>
          <w:rFonts w:hint="eastAsia"/>
        </w:rPr>
      </w:pPr>
      <w:r w:rsidRPr="00C015E8">
        <w:rPr>
          <w:rFonts w:hint="eastAsia"/>
        </w:rPr>
        <w:t>3、白建亮，山东淄博德元制革有限公司副总经理，分管安全工作。对企业存在的安全风险尤其对脱灰、</w:t>
      </w:r>
      <w:proofErr w:type="gramStart"/>
      <w:r w:rsidRPr="00C015E8">
        <w:rPr>
          <w:rFonts w:hint="eastAsia"/>
        </w:rPr>
        <w:t>浸灰工序</w:t>
      </w:r>
      <w:proofErr w:type="gramEnd"/>
      <w:r w:rsidRPr="00C015E8">
        <w:rPr>
          <w:rFonts w:hint="eastAsia"/>
        </w:rPr>
        <w:t>存在的风险辨识不足，隐患排查治理不彻底，教育培训不扎实，操作规程执行不严格，安全管理制度落实不到位，对事故的发生负有重要管理责任。</w:t>
      </w:r>
    </w:p>
    <w:p w14:paraId="3CFBF08B" w14:textId="77777777" w:rsidR="00C015E8" w:rsidRPr="00C015E8" w:rsidRDefault="00C015E8" w:rsidP="00C015E8">
      <w:pPr>
        <w:spacing w:line="360" w:lineRule="auto"/>
        <w:rPr>
          <w:rFonts w:hint="eastAsia"/>
        </w:rPr>
      </w:pPr>
      <w:r w:rsidRPr="00C015E8">
        <w:rPr>
          <w:rFonts w:hint="eastAsia"/>
        </w:rPr>
        <w:t>以上三人建议山东淄博德元制革有限公司按照企业相关规定进行处理，并将处理结果报县应急管理局备案。</w:t>
      </w:r>
    </w:p>
    <w:p w14:paraId="2847E2E8" w14:textId="77777777" w:rsidR="00C015E8" w:rsidRPr="00C015E8" w:rsidRDefault="00C015E8" w:rsidP="00C015E8">
      <w:pPr>
        <w:spacing w:line="360" w:lineRule="auto"/>
        <w:rPr>
          <w:rFonts w:hint="eastAsia"/>
        </w:rPr>
      </w:pPr>
      <w:r w:rsidRPr="00C015E8">
        <w:rPr>
          <w:rFonts w:hint="eastAsia"/>
        </w:rPr>
        <w:t>4、经济开发区安环局副局长李希勇，负责安全生产工作，履行日常监管职责不到位，对事故发生负有责任，建议对其进行批评教育。</w:t>
      </w:r>
    </w:p>
    <w:p w14:paraId="68D8B306" w14:textId="77777777" w:rsidR="00C015E8" w:rsidRPr="00C015E8" w:rsidRDefault="00C015E8" w:rsidP="00C015E8">
      <w:pPr>
        <w:spacing w:line="360" w:lineRule="auto"/>
        <w:rPr>
          <w:rFonts w:hint="eastAsia"/>
        </w:rPr>
      </w:pPr>
      <w:r w:rsidRPr="00C015E8">
        <w:rPr>
          <w:rFonts w:hint="eastAsia"/>
        </w:rPr>
        <w:t>（二）行政处罚建议</w:t>
      </w:r>
    </w:p>
    <w:p w14:paraId="5C58D7BA" w14:textId="77777777" w:rsidR="00C015E8" w:rsidRPr="00C015E8" w:rsidRDefault="00C015E8" w:rsidP="00C015E8">
      <w:pPr>
        <w:spacing w:line="360" w:lineRule="auto"/>
        <w:rPr>
          <w:rFonts w:hint="eastAsia"/>
        </w:rPr>
      </w:pPr>
      <w:r w:rsidRPr="00C015E8">
        <w:rPr>
          <w:rFonts w:hint="eastAsia"/>
        </w:rPr>
        <w:t>1、山东淄博德元制革有限公司。企业安全生产主体责任制落实不到位，安全管理制度执行不严格，安全生产风险分级</w:t>
      </w:r>
      <w:proofErr w:type="gramStart"/>
      <w:r w:rsidRPr="00C015E8">
        <w:rPr>
          <w:rFonts w:hint="eastAsia"/>
        </w:rPr>
        <w:t>管控及隐患</w:t>
      </w:r>
      <w:proofErr w:type="gramEnd"/>
      <w:r w:rsidRPr="00C015E8">
        <w:rPr>
          <w:rFonts w:hint="eastAsia"/>
        </w:rPr>
        <w:t>排查治理双重预防体系建设运行不扎实，对事故发生负有重要责任。建议由应急管理部门依据《生产安全事故报告和调查处理条例》第三十七条第（一）项的规定，给予其行政处罚。</w:t>
      </w:r>
    </w:p>
    <w:p w14:paraId="5758DFA6" w14:textId="77777777" w:rsidR="00C015E8" w:rsidRPr="00C015E8" w:rsidRDefault="00C015E8" w:rsidP="00C015E8">
      <w:pPr>
        <w:spacing w:line="360" w:lineRule="auto"/>
        <w:rPr>
          <w:rFonts w:hint="eastAsia"/>
        </w:rPr>
      </w:pPr>
      <w:r w:rsidRPr="00C015E8">
        <w:rPr>
          <w:rFonts w:hint="eastAsia"/>
        </w:rPr>
        <w:t>2、温岗，山东淄博德元制革有限公司总经理。安全生产管理职责履行不到位，安全生产风险分级管控和隐患排查治理双重预防体系建设运行不扎实，督促落实安全生产责任制及安全</w:t>
      </w:r>
      <w:r w:rsidRPr="00C015E8">
        <w:rPr>
          <w:rFonts w:hint="eastAsia"/>
        </w:rPr>
        <w:lastRenderedPageBreak/>
        <w:t>管理制度不严格，对事故发生负有主要领导责任。建议由应急管理部门依据《生产安全事故报告和调查处理条例》第三十八条第（一）项，给予其上一年年收入30%的行政处罚。</w:t>
      </w:r>
    </w:p>
    <w:p w14:paraId="0788BE6C" w14:textId="77777777" w:rsidR="00C015E8" w:rsidRPr="00C015E8" w:rsidRDefault="00C015E8" w:rsidP="00C015E8">
      <w:pPr>
        <w:spacing w:line="360" w:lineRule="auto"/>
        <w:rPr>
          <w:rFonts w:hint="eastAsia"/>
        </w:rPr>
      </w:pPr>
      <w:r w:rsidRPr="00C015E8">
        <w:rPr>
          <w:rFonts w:hint="eastAsia"/>
        </w:rPr>
        <w:t>六、事故防范措施建议</w:t>
      </w:r>
    </w:p>
    <w:p w14:paraId="23FDE3EB" w14:textId="77777777" w:rsidR="00C015E8" w:rsidRPr="00C015E8" w:rsidRDefault="00C015E8" w:rsidP="00C015E8">
      <w:pPr>
        <w:spacing w:line="360" w:lineRule="auto"/>
        <w:rPr>
          <w:rFonts w:hint="eastAsia"/>
        </w:rPr>
      </w:pPr>
      <w:r w:rsidRPr="00C015E8">
        <w:rPr>
          <w:rFonts w:hint="eastAsia"/>
        </w:rPr>
        <w:t>为深刻吸取事故教训，进一步加强全县工贸行业企业，特别是涉有限空间、</w:t>
      </w:r>
      <w:proofErr w:type="gramStart"/>
      <w:r w:rsidRPr="00C015E8">
        <w:rPr>
          <w:rFonts w:hint="eastAsia"/>
        </w:rPr>
        <w:t>涉硫化</w:t>
      </w:r>
      <w:proofErr w:type="gramEnd"/>
      <w:r w:rsidRPr="00C015E8">
        <w:rPr>
          <w:rFonts w:hint="eastAsia"/>
        </w:rPr>
        <w:t>氢气体等企业的安全生产工作，有效防范类似事故重复发生，针对这起事故暴露出的突出问题，提出如下措施建议：</w:t>
      </w:r>
    </w:p>
    <w:p w14:paraId="5E1D6810" w14:textId="77777777" w:rsidR="00C015E8" w:rsidRPr="00C015E8" w:rsidRDefault="00C015E8" w:rsidP="00C015E8">
      <w:pPr>
        <w:spacing w:line="360" w:lineRule="auto"/>
        <w:rPr>
          <w:rFonts w:hint="eastAsia"/>
        </w:rPr>
      </w:pPr>
      <w:r w:rsidRPr="00C015E8">
        <w:rPr>
          <w:rFonts w:hint="eastAsia"/>
        </w:rPr>
        <w:t>（一）进一步强化工贸行业企业硫化氢防护安全管理工作。企业要全面排查治理硫化氢中毒安全隐患，建立针对硫化氢毒害作业场所的安全管理制度和安全操作规程，落实作业规程和相应的安全措施，明确相关作业人的职责，不断提高安全保障水平。各级各部门要进一步提高对工贸行业企业安全生产工作重要性的认识，积极推进工贸行业企业，尤其</w:t>
      </w:r>
      <w:proofErr w:type="gramStart"/>
      <w:r w:rsidRPr="00C015E8">
        <w:rPr>
          <w:rFonts w:hint="eastAsia"/>
        </w:rPr>
        <w:t>是涉硫化</w:t>
      </w:r>
      <w:proofErr w:type="gramEnd"/>
      <w:r w:rsidRPr="00C015E8">
        <w:rPr>
          <w:rFonts w:hint="eastAsia"/>
        </w:rPr>
        <w:t>氢气体、涉有限空间等危险作业企业的专项治理检查，严防同类事故发生。</w:t>
      </w:r>
    </w:p>
    <w:p w14:paraId="292E28C6" w14:textId="77777777" w:rsidR="00C015E8" w:rsidRPr="00C015E8" w:rsidRDefault="00C015E8" w:rsidP="00C015E8">
      <w:pPr>
        <w:spacing w:line="360" w:lineRule="auto"/>
        <w:rPr>
          <w:rFonts w:hint="eastAsia"/>
        </w:rPr>
      </w:pPr>
      <w:r w:rsidRPr="00C015E8">
        <w:rPr>
          <w:rFonts w:hint="eastAsia"/>
        </w:rPr>
        <w:t>（二）深入推进风险管控和隐患排查治理“两个体系”建设。建立起较为完善、有效运行的风险分级管控和隐患排查治理体系，深入排查容易发生事故的重点区域、场所部位、岗位环节，解决“想不到”、“管不到”、“治不到”的问题，并有针对性地制定和落实防控措施。对排查出的风险点严密监控，对发现的隐患立即消除，筑牢双重安全防线。</w:t>
      </w:r>
    </w:p>
    <w:p w14:paraId="6ADEEA2D" w14:textId="77777777" w:rsidR="00C015E8" w:rsidRPr="00C015E8" w:rsidRDefault="00C015E8" w:rsidP="00C015E8">
      <w:pPr>
        <w:spacing w:line="360" w:lineRule="auto"/>
        <w:rPr>
          <w:rFonts w:hint="eastAsia"/>
        </w:rPr>
      </w:pPr>
      <w:r w:rsidRPr="00C015E8">
        <w:rPr>
          <w:rFonts w:hint="eastAsia"/>
        </w:rPr>
        <w:t>（三）加强职工安全培训教育。从事故发生的原因看，违章作业是事故发生的主要原因。加强职工培训，是提高素质、解决违章的</w:t>
      </w:r>
      <w:proofErr w:type="gramStart"/>
      <w:r w:rsidRPr="00C015E8">
        <w:rPr>
          <w:rFonts w:hint="eastAsia"/>
        </w:rPr>
        <w:t>最</w:t>
      </w:r>
      <w:proofErr w:type="gramEnd"/>
      <w:r w:rsidRPr="00C015E8">
        <w:rPr>
          <w:rFonts w:hint="eastAsia"/>
        </w:rPr>
        <w:t>基础工作。要严格落实全员安全培训各项法规制度，加大企业全员培训的力度，要结合“三规”教育和“双重预防体系”建设活动，对企业各类安全风险和管控措施开展有针对性的全面培训，提高全员培训质量，切实增强职工风险管控、紧急避险和自我救援能力。</w:t>
      </w:r>
    </w:p>
    <w:p w14:paraId="04CAADAC" w14:textId="77777777" w:rsidR="00C015E8" w:rsidRPr="00C015E8" w:rsidRDefault="00C015E8" w:rsidP="00C015E8">
      <w:pPr>
        <w:spacing w:line="360" w:lineRule="auto"/>
        <w:rPr>
          <w:rFonts w:hint="eastAsia"/>
        </w:rPr>
      </w:pPr>
      <w:r w:rsidRPr="00C015E8">
        <w:rPr>
          <w:rFonts w:hint="eastAsia"/>
        </w:rPr>
        <w:t>（四）进一步提高应急救援管理水平。各企业要依据国家相关法律法规和标准要求，完善企业的应急预案体系，涉及硫化氢气体的企业要定期开展有针对性的救援演练，切实提高硫化氢中毒事故应急救援能力，杜绝盲目施救。</w:t>
      </w:r>
    </w:p>
    <w:p w14:paraId="6E75538F" w14:textId="77777777" w:rsidR="00C015E8" w:rsidRPr="00C015E8" w:rsidRDefault="00C015E8" w:rsidP="00C015E8">
      <w:pPr>
        <w:spacing w:line="360" w:lineRule="auto"/>
        <w:rPr>
          <w:rFonts w:hint="eastAsia"/>
        </w:rPr>
      </w:pPr>
      <w:r w:rsidRPr="00C015E8">
        <w:rPr>
          <w:rFonts w:hint="eastAsia"/>
        </w:rPr>
        <w:t> </w:t>
      </w:r>
    </w:p>
    <w:p w14:paraId="26137802" w14:textId="77777777" w:rsidR="00C015E8" w:rsidRPr="00C015E8" w:rsidRDefault="00C015E8" w:rsidP="00C015E8">
      <w:pPr>
        <w:spacing w:line="360" w:lineRule="auto"/>
        <w:rPr>
          <w:rFonts w:hint="eastAsia"/>
        </w:rPr>
      </w:pPr>
      <w:r w:rsidRPr="00C015E8">
        <w:rPr>
          <w:rFonts w:hint="eastAsia"/>
        </w:rPr>
        <w:t> </w:t>
      </w:r>
    </w:p>
    <w:p w14:paraId="53EF9D4C" w14:textId="20913FC8" w:rsidR="00C015E8" w:rsidRPr="00C015E8" w:rsidRDefault="00C015E8" w:rsidP="00C015E8">
      <w:pPr>
        <w:spacing w:line="360" w:lineRule="auto"/>
        <w:rPr>
          <w:rFonts w:hint="eastAsia"/>
        </w:rPr>
      </w:pPr>
      <w:r w:rsidRPr="00C015E8">
        <w:rPr>
          <w:rFonts w:hint="eastAsia"/>
        </w:rPr>
        <w:t>                                                                山东淄博德元制革有限公司硫化氢事故原因调查组</w:t>
      </w:r>
    </w:p>
    <w:p w14:paraId="2A724BC5" w14:textId="7F48A455" w:rsidR="00C015E8" w:rsidRPr="00C015E8" w:rsidRDefault="00C015E8" w:rsidP="00C015E8">
      <w:pPr>
        <w:spacing w:line="360" w:lineRule="auto"/>
        <w:rPr>
          <w:rFonts w:hint="eastAsia"/>
        </w:rPr>
      </w:pPr>
      <w:r w:rsidRPr="00C015E8">
        <w:rPr>
          <w:rFonts w:hint="eastAsia"/>
        </w:rPr>
        <w:t>                                                                                            2019年2月19日</w:t>
      </w:r>
    </w:p>
    <w:p w14:paraId="158F014E" w14:textId="77777777" w:rsidR="00C015E8" w:rsidRPr="00C015E8" w:rsidRDefault="00C015E8" w:rsidP="00C015E8">
      <w:pPr>
        <w:spacing w:line="360" w:lineRule="auto"/>
        <w:rPr>
          <w:rFonts w:hint="eastAsia"/>
        </w:rPr>
      </w:pPr>
    </w:p>
    <w:sectPr w:rsidR="00C015E8" w:rsidRPr="00C01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58"/>
    <w:rsid w:val="00227E9D"/>
    <w:rsid w:val="004C6BD6"/>
    <w:rsid w:val="00761114"/>
    <w:rsid w:val="00990FAF"/>
    <w:rsid w:val="00C015E8"/>
    <w:rsid w:val="00ED1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7C10"/>
  <w15:chartTrackingRefBased/>
  <w15:docId w15:val="{4FCA40EF-E394-408F-A3F0-BB60733A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D1A5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D1A5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D1A5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D1A5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D1A5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D1A5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D1A5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A5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D1A58"/>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A5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D1A5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D1A5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D1A58"/>
    <w:rPr>
      <w:rFonts w:cstheme="majorBidi"/>
      <w:color w:val="0F4761" w:themeColor="accent1" w:themeShade="BF"/>
      <w:sz w:val="28"/>
      <w:szCs w:val="28"/>
    </w:rPr>
  </w:style>
  <w:style w:type="character" w:customStyle="1" w:styleId="50">
    <w:name w:val="标题 5 字符"/>
    <w:basedOn w:val="a0"/>
    <w:link w:val="5"/>
    <w:uiPriority w:val="9"/>
    <w:semiHidden/>
    <w:rsid w:val="00ED1A58"/>
    <w:rPr>
      <w:rFonts w:cstheme="majorBidi"/>
      <w:color w:val="0F4761" w:themeColor="accent1" w:themeShade="BF"/>
      <w:sz w:val="24"/>
      <w:szCs w:val="24"/>
    </w:rPr>
  </w:style>
  <w:style w:type="character" w:customStyle="1" w:styleId="60">
    <w:name w:val="标题 6 字符"/>
    <w:basedOn w:val="a0"/>
    <w:link w:val="6"/>
    <w:uiPriority w:val="9"/>
    <w:semiHidden/>
    <w:rsid w:val="00ED1A58"/>
    <w:rPr>
      <w:rFonts w:cstheme="majorBidi"/>
      <w:b/>
      <w:bCs/>
      <w:color w:val="0F4761" w:themeColor="accent1" w:themeShade="BF"/>
    </w:rPr>
  </w:style>
  <w:style w:type="character" w:customStyle="1" w:styleId="70">
    <w:name w:val="标题 7 字符"/>
    <w:basedOn w:val="a0"/>
    <w:link w:val="7"/>
    <w:uiPriority w:val="9"/>
    <w:semiHidden/>
    <w:rsid w:val="00ED1A58"/>
    <w:rPr>
      <w:rFonts w:cstheme="majorBidi"/>
      <w:b/>
      <w:bCs/>
      <w:color w:val="595959" w:themeColor="text1" w:themeTint="A6"/>
    </w:rPr>
  </w:style>
  <w:style w:type="character" w:customStyle="1" w:styleId="80">
    <w:name w:val="标题 8 字符"/>
    <w:basedOn w:val="a0"/>
    <w:link w:val="8"/>
    <w:uiPriority w:val="9"/>
    <w:semiHidden/>
    <w:rsid w:val="00ED1A58"/>
    <w:rPr>
      <w:rFonts w:cstheme="majorBidi"/>
      <w:color w:val="595959" w:themeColor="text1" w:themeTint="A6"/>
    </w:rPr>
  </w:style>
  <w:style w:type="character" w:customStyle="1" w:styleId="90">
    <w:name w:val="标题 9 字符"/>
    <w:basedOn w:val="a0"/>
    <w:link w:val="9"/>
    <w:uiPriority w:val="9"/>
    <w:semiHidden/>
    <w:rsid w:val="00ED1A58"/>
    <w:rPr>
      <w:rFonts w:eastAsiaTheme="majorEastAsia" w:cstheme="majorBidi"/>
      <w:color w:val="595959" w:themeColor="text1" w:themeTint="A6"/>
    </w:rPr>
  </w:style>
  <w:style w:type="paragraph" w:styleId="a3">
    <w:name w:val="Title"/>
    <w:basedOn w:val="a"/>
    <w:next w:val="a"/>
    <w:link w:val="a4"/>
    <w:uiPriority w:val="10"/>
    <w:qFormat/>
    <w:rsid w:val="00ED1A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A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A58"/>
    <w:pPr>
      <w:spacing w:before="160" w:after="160"/>
      <w:jc w:val="center"/>
    </w:pPr>
    <w:rPr>
      <w:i/>
      <w:iCs/>
      <w:color w:val="404040" w:themeColor="text1" w:themeTint="BF"/>
    </w:rPr>
  </w:style>
  <w:style w:type="character" w:customStyle="1" w:styleId="a8">
    <w:name w:val="引用 字符"/>
    <w:basedOn w:val="a0"/>
    <w:link w:val="a7"/>
    <w:uiPriority w:val="29"/>
    <w:rsid w:val="00ED1A58"/>
    <w:rPr>
      <w:i/>
      <w:iCs/>
      <w:color w:val="404040" w:themeColor="text1" w:themeTint="BF"/>
    </w:rPr>
  </w:style>
  <w:style w:type="paragraph" w:styleId="a9">
    <w:name w:val="List Paragraph"/>
    <w:basedOn w:val="a"/>
    <w:uiPriority w:val="34"/>
    <w:qFormat/>
    <w:rsid w:val="00ED1A58"/>
    <w:pPr>
      <w:ind w:left="720"/>
      <w:contextualSpacing/>
    </w:pPr>
  </w:style>
  <w:style w:type="character" w:styleId="aa">
    <w:name w:val="Intense Emphasis"/>
    <w:basedOn w:val="a0"/>
    <w:uiPriority w:val="21"/>
    <w:qFormat/>
    <w:rsid w:val="00ED1A58"/>
    <w:rPr>
      <w:i/>
      <w:iCs/>
      <w:color w:val="0F4761" w:themeColor="accent1" w:themeShade="BF"/>
    </w:rPr>
  </w:style>
  <w:style w:type="paragraph" w:styleId="ab">
    <w:name w:val="Intense Quote"/>
    <w:basedOn w:val="a"/>
    <w:next w:val="a"/>
    <w:link w:val="ac"/>
    <w:uiPriority w:val="30"/>
    <w:qFormat/>
    <w:rsid w:val="00ED1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D1A58"/>
    <w:rPr>
      <w:i/>
      <w:iCs/>
      <w:color w:val="0F4761" w:themeColor="accent1" w:themeShade="BF"/>
    </w:rPr>
  </w:style>
  <w:style w:type="character" w:styleId="ad">
    <w:name w:val="Intense Reference"/>
    <w:basedOn w:val="a0"/>
    <w:uiPriority w:val="32"/>
    <w:qFormat/>
    <w:rsid w:val="00ED1A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2100">
      <w:bodyDiv w:val="1"/>
      <w:marLeft w:val="0"/>
      <w:marRight w:val="0"/>
      <w:marTop w:val="0"/>
      <w:marBottom w:val="0"/>
      <w:divBdr>
        <w:top w:val="none" w:sz="0" w:space="0" w:color="auto"/>
        <w:left w:val="none" w:sz="0" w:space="0" w:color="auto"/>
        <w:bottom w:val="none" w:sz="0" w:space="0" w:color="auto"/>
        <w:right w:val="none" w:sz="0" w:space="0" w:color="auto"/>
      </w:divBdr>
    </w:div>
    <w:div w:id="589701008">
      <w:bodyDiv w:val="1"/>
      <w:marLeft w:val="0"/>
      <w:marRight w:val="0"/>
      <w:marTop w:val="0"/>
      <w:marBottom w:val="0"/>
      <w:divBdr>
        <w:top w:val="none" w:sz="0" w:space="0" w:color="auto"/>
        <w:left w:val="none" w:sz="0" w:space="0" w:color="auto"/>
        <w:bottom w:val="none" w:sz="0" w:space="0" w:color="auto"/>
        <w:right w:val="none" w:sz="0" w:space="0" w:color="auto"/>
      </w:divBdr>
    </w:div>
    <w:div w:id="1707213745">
      <w:bodyDiv w:val="1"/>
      <w:marLeft w:val="0"/>
      <w:marRight w:val="0"/>
      <w:marTop w:val="0"/>
      <w:marBottom w:val="0"/>
      <w:divBdr>
        <w:top w:val="none" w:sz="0" w:space="0" w:color="auto"/>
        <w:left w:val="none" w:sz="0" w:space="0" w:color="auto"/>
        <w:bottom w:val="none" w:sz="0" w:space="0" w:color="auto"/>
        <w:right w:val="none" w:sz="0" w:space="0" w:color="auto"/>
      </w:divBdr>
    </w:div>
    <w:div w:id="198123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2</cp:revision>
  <dcterms:created xsi:type="dcterms:W3CDTF">2025-02-25T14:01:00Z</dcterms:created>
  <dcterms:modified xsi:type="dcterms:W3CDTF">2025-02-25T14:02:00Z</dcterms:modified>
</cp:coreProperties>
</file>