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A462" w14:textId="77777777" w:rsidR="00901331" w:rsidRDefault="00901331" w:rsidP="00E8791A">
      <w:pPr>
        <w:spacing w:line="360" w:lineRule="auto"/>
        <w:jc w:val="center"/>
        <w:rPr>
          <w:rFonts w:ascii="Arial" w:hAnsi="Arial" w:cs="Arial"/>
          <w:b/>
          <w:bCs/>
          <w:color w:val="191919"/>
          <w:sz w:val="24"/>
          <w:szCs w:val="24"/>
          <w:shd w:val="clear" w:color="auto" w:fill="FFFFFF"/>
        </w:rPr>
      </w:pPr>
    </w:p>
    <w:p w14:paraId="2B1DAF76" w14:textId="4DD56FD2" w:rsidR="004321DC" w:rsidRPr="00E8791A" w:rsidRDefault="00E8791A" w:rsidP="00E8791A">
      <w:pPr>
        <w:spacing w:line="360" w:lineRule="auto"/>
        <w:jc w:val="center"/>
        <w:rPr>
          <w:rFonts w:ascii="Arial" w:hAnsi="Arial" w:cs="Arial"/>
          <w:b/>
          <w:bCs/>
          <w:color w:val="191919"/>
          <w:sz w:val="24"/>
          <w:szCs w:val="24"/>
          <w:shd w:val="clear" w:color="auto" w:fill="FFFFFF"/>
        </w:rPr>
      </w:pPr>
      <w:r w:rsidRPr="00E8791A">
        <w:rPr>
          <w:rFonts w:ascii="Arial" w:hAnsi="Arial" w:cs="Arial"/>
          <w:b/>
          <w:bCs/>
          <w:color w:val="191919"/>
          <w:sz w:val="24"/>
          <w:szCs w:val="24"/>
          <w:shd w:val="clear" w:color="auto" w:fill="FFFFFF"/>
        </w:rPr>
        <w:t>贵州</w:t>
      </w:r>
      <w:proofErr w:type="gramStart"/>
      <w:r w:rsidRPr="00E8791A">
        <w:rPr>
          <w:rFonts w:ascii="Arial" w:hAnsi="Arial" w:cs="Arial"/>
          <w:b/>
          <w:bCs/>
          <w:color w:val="191919"/>
          <w:sz w:val="24"/>
          <w:szCs w:val="24"/>
          <w:shd w:val="clear" w:color="auto" w:fill="FFFFFF"/>
        </w:rPr>
        <w:t>芭</w:t>
      </w:r>
      <w:proofErr w:type="gramEnd"/>
      <w:r w:rsidRPr="00E8791A">
        <w:rPr>
          <w:rFonts w:ascii="Arial" w:hAnsi="Arial" w:cs="Arial"/>
          <w:b/>
          <w:bCs/>
          <w:color w:val="191919"/>
          <w:sz w:val="24"/>
          <w:szCs w:val="24"/>
          <w:shd w:val="clear" w:color="auto" w:fill="FFFFFF"/>
        </w:rPr>
        <w:t>田生态工程有限公司</w:t>
      </w:r>
      <w:r w:rsidRPr="00E8791A">
        <w:rPr>
          <w:rFonts w:ascii="Arial" w:hAnsi="Arial" w:cs="Arial"/>
          <w:b/>
          <w:bCs/>
          <w:color w:val="191919"/>
          <w:sz w:val="24"/>
          <w:szCs w:val="24"/>
          <w:shd w:val="clear" w:color="auto" w:fill="FFFFFF"/>
        </w:rPr>
        <w:t>“5·9”</w:t>
      </w:r>
      <w:r w:rsidRPr="00E8791A">
        <w:rPr>
          <w:rFonts w:ascii="Arial" w:hAnsi="Arial" w:cs="Arial"/>
          <w:b/>
          <w:bCs/>
          <w:color w:val="191919"/>
          <w:sz w:val="24"/>
          <w:szCs w:val="24"/>
          <w:shd w:val="clear" w:color="auto" w:fill="FFFFFF"/>
        </w:rPr>
        <w:t>锅炉车间</w:t>
      </w:r>
      <w:r w:rsidRPr="00E8791A">
        <w:rPr>
          <w:rFonts w:ascii="Arial" w:hAnsi="Arial" w:cs="Arial"/>
          <w:b/>
          <w:bCs/>
          <w:color w:val="191919"/>
          <w:sz w:val="24"/>
          <w:szCs w:val="24"/>
          <w:shd w:val="clear" w:color="auto" w:fill="FFFFFF"/>
        </w:rPr>
        <w:t xml:space="preserve"> </w:t>
      </w:r>
      <w:r w:rsidRPr="00E8791A">
        <w:rPr>
          <w:rFonts w:ascii="Arial" w:hAnsi="Arial" w:cs="Arial"/>
          <w:b/>
          <w:bCs/>
          <w:color w:val="191919"/>
          <w:sz w:val="24"/>
          <w:szCs w:val="24"/>
          <w:shd w:val="clear" w:color="auto" w:fill="FFFFFF"/>
        </w:rPr>
        <w:t>脱硫氨水罐爆炸事故调查报告</w:t>
      </w:r>
    </w:p>
    <w:p w14:paraId="15B3F35C" w14:textId="338BBE5B" w:rsidR="00E8791A" w:rsidRDefault="00E8791A" w:rsidP="00E8791A">
      <w:pPr>
        <w:spacing w:line="360" w:lineRule="auto"/>
        <w:rPr>
          <w:rFonts w:ascii="Arial" w:hAnsi="Arial" w:cs="Arial"/>
          <w:b/>
          <w:bCs/>
          <w:color w:val="191919"/>
          <w:sz w:val="42"/>
          <w:szCs w:val="42"/>
          <w:shd w:val="clear" w:color="auto" w:fill="FFFFFF"/>
        </w:rPr>
      </w:pPr>
    </w:p>
    <w:p w14:paraId="55417CBB" w14:textId="77777777" w:rsidR="00E8791A" w:rsidRDefault="00E8791A" w:rsidP="00E8791A">
      <w:pPr>
        <w:pStyle w:val="a3"/>
        <w:spacing w:before="0" w:beforeAutospacing="0" w:after="0" w:afterAutospacing="0" w:line="360" w:lineRule="auto"/>
        <w:ind w:firstLineChars="200" w:firstLine="480"/>
        <w:rPr>
          <w:rFonts w:ascii="&amp;quot" w:hAnsi="&amp;quot"/>
          <w:color w:val="191919"/>
        </w:rPr>
      </w:pPr>
      <w:r>
        <w:rPr>
          <w:rFonts w:ascii="&amp;quot" w:hAnsi="&amp;quot"/>
          <w:color w:val="191919"/>
          <w:bdr w:val="none" w:sz="0" w:space="0" w:color="auto" w:frame="1"/>
        </w:rPr>
        <w:t>2018</w:t>
      </w:r>
      <w:r>
        <w:rPr>
          <w:rFonts w:ascii="&amp;quot" w:hAnsi="&amp;quot"/>
          <w:color w:val="191919"/>
          <w:bdr w:val="none" w:sz="0" w:space="0" w:color="auto" w:frame="1"/>
        </w:rPr>
        <w:t>年</w:t>
      </w:r>
      <w:r>
        <w:rPr>
          <w:rFonts w:ascii="&amp;quot" w:hAnsi="&amp;quot"/>
          <w:color w:val="191919"/>
          <w:bdr w:val="none" w:sz="0" w:space="0" w:color="auto" w:frame="1"/>
        </w:rPr>
        <w:t>5</w:t>
      </w:r>
      <w:r>
        <w:rPr>
          <w:rFonts w:ascii="&amp;quot" w:hAnsi="&amp;quot"/>
          <w:color w:val="191919"/>
          <w:bdr w:val="none" w:sz="0" w:space="0" w:color="auto" w:frame="1"/>
        </w:rPr>
        <w:t>月</w:t>
      </w:r>
      <w:r>
        <w:rPr>
          <w:rFonts w:ascii="&amp;quot" w:hAnsi="&amp;quot"/>
          <w:color w:val="191919"/>
          <w:bdr w:val="none" w:sz="0" w:space="0" w:color="auto" w:frame="1"/>
        </w:rPr>
        <w:t>9</w:t>
      </w:r>
      <w:r>
        <w:rPr>
          <w:rFonts w:ascii="&amp;quot" w:hAnsi="&amp;quot"/>
          <w:color w:val="191919"/>
          <w:bdr w:val="none" w:sz="0" w:space="0" w:color="auto" w:frame="1"/>
        </w:rPr>
        <w:t>日</w:t>
      </w:r>
      <w:r>
        <w:rPr>
          <w:rFonts w:ascii="&amp;quot" w:hAnsi="&amp;quot"/>
          <w:color w:val="191919"/>
          <w:bdr w:val="none" w:sz="0" w:space="0" w:color="auto" w:frame="1"/>
        </w:rPr>
        <w:t>14</w:t>
      </w:r>
      <w:r>
        <w:rPr>
          <w:rFonts w:ascii="&amp;quot" w:hAnsi="&amp;quot"/>
          <w:color w:val="191919"/>
          <w:bdr w:val="none" w:sz="0" w:space="0" w:color="auto" w:frame="1"/>
        </w:rPr>
        <w:t>时</w:t>
      </w:r>
      <w:r>
        <w:rPr>
          <w:rFonts w:ascii="&amp;quot" w:hAnsi="&amp;quot"/>
          <w:color w:val="191919"/>
          <w:bdr w:val="none" w:sz="0" w:space="0" w:color="auto" w:frame="1"/>
        </w:rPr>
        <w:t>50</w:t>
      </w:r>
      <w:r>
        <w:rPr>
          <w:rFonts w:ascii="&amp;quot" w:hAnsi="&amp;quot"/>
          <w:color w:val="191919"/>
          <w:bdr w:val="none" w:sz="0" w:space="0" w:color="auto" w:frame="1"/>
        </w:rPr>
        <w:t>分左右，贵州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田生态工程有限公司发生一起锅炉车间脱硫氨水罐爆炸事故，造成</w:t>
      </w:r>
      <w:r>
        <w:rPr>
          <w:rFonts w:ascii="&amp;quot" w:hAnsi="&amp;quot"/>
          <w:color w:val="191919"/>
          <w:bdr w:val="none" w:sz="0" w:space="0" w:color="auto" w:frame="1"/>
        </w:rPr>
        <w:t>1</w:t>
      </w:r>
      <w:r>
        <w:rPr>
          <w:rFonts w:ascii="&amp;quot" w:hAnsi="&amp;quot"/>
          <w:color w:val="191919"/>
          <w:bdr w:val="none" w:sz="0" w:space="0" w:color="auto" w:frame="1"/>
        </w:rPr>
        <w:t>人死亡，</w:t>
      </w:r>
      <w:r>
        <w:rPr>
          <w:rFonts w:ascii="&amp;quot" w:hAnsi="&amp;quot"/>
          <w:color w:val="191919"/>
          <w:bdr w:val="none" w:sz="0" w:space="0" w:color="auto" w:frame="1"/>
        </w:rPr>
        <w:t>1</w:t>
      </w:r>
      <w:r>
        <w:rPr>
          <w:rFonts w:ascii="&amp;quot" w:hAnsi="&amp;quot"/>
          <w:color w:val="191919"/>
          <w:bdr w:val="none" w:sz="0" w:space="0" w:color="auto" w:frame="1"/>
        </w:rPr>
        <w:t>人受伤。事故发生后，贵州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田生态工程有限公司向县人民政府、县安监局报告，县人民政府领导高度重视，委托县安监局牵头进行调查。</w:t>
      </w:r>
    </w:p>
    <w:p w14:paraId="4C5AFC09"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按照政府领导同志的批示要求，依据国家有关生产安全事故调查处理的法律法规规定，并报经县人民政府批准，成立了由县安监局、县监察委员会、县公安局、县总工会相关人员组成的贵州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w:t>
      </w:r>
      <w:r>
        <w:rPr>
          <w:rFonts w:ascii="&amp;quot" w:hAnsi="&amp;quot"/>
          <w:color w:val="191919"/>
          <w:bdr w:val="none" w:sz="0" w:space="0" w:color="auto" w:frame="1"/>
        </w:rPr>
        <w:t>“5·9”</w:t>
      </w:r>
      <w:r>
        <w:rPr>
          <w:rFonts w:ascii="&amp;quot" w:hAnsi="&amp;quot"/>
          <w:color w:val="191919"/>
          <w:bdr w:val="none" w:sz="0" w:space="0" w:color="auto" w:frame="1"/>
        </w:rPr>
        <w:t>事故调查组。</w:t>
      </w:r>
    </w:p>
    <w:p w14:paraId="5983B78A"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事故调查组按照</w:t>
      </w:r>
      <w:r>
        <w:rPr>
          <w:rFonts w:ascii="&amp;quot" w:hAnsi="&amp;quot"/>
          <w:color w:val="191919"/>
          <w:bdr w:val="none" w:sz="0" w:space="0" w:color="auto" w:frame="1"/>
        </w:rPr>
        <w:t>“</w:t>
      </w:r>
      <w:r>
        <w:rPr>
          <w:rFonts w:ascii="&amp;quot" w:hAnsi="&amp;quot"/>
          <w:color w:val="191919"/>
          <w:bdr w:val="none" w:sz="0" w:space="0" w:color="auto" w:frame="1"/>
        </w:rPr>
        <w:t>四不放过</w:t>
      </w:r>
      <w:r>
        <w:rPr>
          <w:rFonts w:ascii="&amp;quot" w:hAnsi="&amp;quot"/>
          <w:color w:val="191919"/>
          <w:bdr w:val="none" w:sz="0" w:space="0" w:color="auto" w:frame="1"/>
        </w:rPr>
        <w:t>”</w:t>
      </w:r>
      <w:r>
        <w:rPr>
          <w:rFonts w:ascii="&amp;quot" w:hAnsi="&amp;quot"/>
          <w:color w:val="191919"/>
          <w:bdr w:val="none" w:sz="0" w:space="0" w:color="auto" w:frame="1"/>
        </w:rPr>
        <w:t>和</w:t>
      </w:r>
      <w:r>
        <w:rPr>
          <w:rFonts w:ascii="&amp;quot" w:hAnsi="&amp;quot"/>
          <w:color w:val="191919"/>
          <w:bdr w:val="none" w:sz="0" w:space="0" w:color="auto" w:frame="1"/>
        </w:rPr>
        <w:t>“</w:t>
      </w:r>
      <w:r>
        <w:rPr>
          <w:rFonts w:ascii="&amp;quot" w:hAnsi="&amp;quot"/>
          <w:color w:val="191919"/>
          <w:bdr w:val="none" w:sz="0" w:space="0" w:color="auto" w:frame="1"/>
        </w:rPr>
        <w:t>科学严谨、依法依规、实事求是、注重实效</w:t>
      </w:r>
      <w:r>
        <w:rPr>
          <w:rFonts w:ascii="&amp;quot" w:hAnsi="&amp;quot"/>
          <w:color w:val="191919"/>
          <w:bdr w:val="none" w:sz="0" w:space="0" w:color="auto" w:frame="1"/>
        </w:rPr>
        <w:t>”</w:t>
      </w:r>
      <w:r>
        <w:rPr>
          <w:rFonts w:ascii="&amp;quot" w:hAnsi="&amp;quot"/>
          <w:color w:val="191919"/>
          <w:bdr w:val="none" w:sz="0" w:space="0" w:color="auto" w:frame="1"/>
        </w:rPr>
        <w:t>的原则，通过现场勘验，调查询问有关当事人、查阅有关资料，综合分析事故抢险救援情况，查清了事故发生的经过和原因，认定了事故性质和责任，提出了有关责任人员和责任单位的处理建议，并针对事故原因暴露出的突出问题，提出了事故防范措施建议。现将有关情况报告如下：</w:t>
      </w:r>
    </w:p>
    <w:p w14:paraId="2D2513E8"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一、事故概况</w:t>
      </w:r>
    </w:p>
    <w:p w14:paraId="02797EE8"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1</w:t>
      </w:r>
      <w:r>
        <w:rPr>
          <w:rFonts w:ascii="&amp;quot" w:hAnsi="&amp;quot"/>
          <w:color w:val="191919"/>
          <w:bdr w:val="none" w:sz="0" w:space="0" w:color="auto" w:frame="1"/>
        </w:rPr>
        <w:t>．企业名称：贵州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w:t>
      </w:r>
    </w:p>
    <w:p w14:paraId="0A0632AC"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2</w:t>
      </w:r>
      <w:r>
        <w:rPr>
          <w:rFonts w:ascii="&amp;quot" w:hAnsi="&amp;quot"/>
          <w:color w:val="191919"/>
          <w:bdr w:val="none" w:sz="0" w:space="0" w:color="auto" w:frame="1"/>
        </w:rPr>
        <w:t>．企业性质：有限责任公司</w:t>
      </w:r>
    </w:p>
    <w:p w14:paraId="2AD2A04B"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3</w:t>
      </w:r>
      <w:r>
        <w:rPr>
          <w:rFonts w:ascii="&amp;quot" w:hAnsi="&amp;quot"/>
          <w:color w:val="191919"/>
          <w:bdr w:val="none" w:sz="0" w:space="0" w:color="auto" w:frame="1"/>
        </w:rPr>
        <w:t>．事故时间：</w:t>
      </w:r>
      <w:r>
        <w:rPr>
          <w:rFonts w:ascii="&amp;quot" w:hAnsi="&amp;quot"/>
          <w:color w:val="191919"/>
          <w:bdr w:val="none" w:sz="0" w:space="0" w:color="auto" w:frame="1"/>
        </w:rPr>
        <w:t>2018</w:t>
      </w:r>
      <w:r>
        <w:rPr>
          <w:rFonts w:ascii="&amp;quot" w:hAnsi="&amp;quot"/>
          <w:color w:val="191919"/>
          <w:bdr w:val="none" w:sz="0" w:space="0" w:color="auto" w:frame="1"/>
        </w:rPr>
        <w:t>年</w:t>
      </w:r>
      <w:r>
        <w:rPr>
          <w:rFonts w:ascii="&amp;quot" w:hAnsi="&amp;quot"/>
          <w:color w:val="191919"/>
          <w:bdr w:val="none" w:sz="0" w:space="0" w:color="auto" w:frame="1"/>
        </w:rPr>
        <w:t>5</w:t>
      </w:r>
      <w:r>
        <w:rPr>
          <w:rFonts w:ascii="&amp;quot" w:hAnsi="&amp;quot"/>
          <w:color w:val="191919"/>
          <w:bdr w:val="none" w:sz="0" w:space="0" w:color="auto" w:frame="1"/>
        </w:rPr>
        <w:t>月</w:t>
      </w:r>
      <w:r>
        <w:rPr>
          <w:rFonts w:ascii="&amp;quot" w:hAnsi="&amp;quot"/>
          <w:color w:val="191919"/>
          <w:bdr w:val="none" w:sz="0" w:space="0" w:color="auto" w:frame="1"/>
        </w:rPr>
        <w:t>9</w:t>
      </w:r>
      <w:r>
        <w:rPr>
          <w:rFonts w:ascii="&amp;quot" w:hAnsi="&amp;quot"/>
          <w:color w:val="191919"/>
          <w:bdr w:val="none" w:sz="0" w:space="0" w:color="auto" w:frame="1"/>
        </w:rPr>
        <w:t>日</w:t>
      </w:r>
    </w:p>
    <w:p w14:paraId="6D5C235E"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4</w:t>
      </w:r>
      <w:r>
        <w:rPr>
          <w:rFonts w:ascii="&amp;quot" w:hAnsi="&amp;quot"/>
          <w:color w:val="191919"/>
          <w:bdr w:val="none" w:sz="0" w:space="0" w:color="auto" w:frame="1"/>
        </w:rPr>
        <w:t>．事故地点：贵州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w:t>
      </w:r>
      <w:r>
        <w:rPr>
          <w:rFonts w:ascii="&amp;quot" w:hAnsi="&amp;quot"/>
          <w:color w:val="191919"/>
          <w:bdr w:val="none" w:sz="0" w:space="0" w:color="auto" w:frame="1"/>
        </w:rPr>
        <w:t>1#</w:t>
      </w:r>
      <w:r>
        <w:rPr>
          <w:rFonts w:ascii="&amp;quot" w:hAnsi="&amp;quot"/>
          <w:color w:val="191919"/>
          <w:bdr w:val="none" w:sz="0" w:space="0" w:color="auto" w:frame="1"/>
        </w:rPr>
        <w:t>氨水罐</w:t>
      </w:r>
    </w:p>
    <w:p w14:paraId="02C5BEB5"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5</w:t>
      </w:r>
      <w:r>
        <w:rPr>
          <w:rFonts w:ascii="&amp;quot" w:hAnsi="&amp;quot"/>
          <w:color w:val="191919"/>
          <w:bdr w:val="none" w:sz="0" w:space="0" w:color="auto" w:frame="1"/>
        </w:rPr>
        <w:t>．事故类别：爆炸事故</w:t>
      </w:r>
    </w:p>
    <w:p w14:paraId="7731D0AF"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6</w:t>
      </w:r>
      <w:r>
        <w:rPr>
          <w:rFonts w:ascii="&amp;quot" w:hAnsi="&amp;quot"/>
          <w:color w:val="191919"/>
          <w:bdr w:val="none" w:sz="0" w:space="0" w:color="auto" w:frame="1"/>
        </w:rPr>
        <w:t>．事故死亡情况：事故造成</w:t>
      </w:r>
      <w:r>
        <w:rPr>
          <w:rFonts w:ascii="&amp;quot" w:hAnsi="&amp;quot"/>
          <w:color w:val="191919"/>
          <w:bdr w:val="none" w:sz="0" w:space="0" w:color="auto" w:frame="1"/>
        </w:rPr>
        <w:t>1</w:t>
      </w:r>
      <w:r>
        <w:rPr>
          <w:rFonts w:ascii="&amp;quot" w:hAnsi="&amp;quot"/>
          <w:color w:val="191919"/>
          <w:bdr w:val="none" w:sz="0" w:space="0" w:color="auto" w:frame="1"/>
        </w:rPr>
        <w:t>人死亡，</w:t>
      </w:r>
      <w:r>
        <w:rPr>
          <w:rFonts w:ascii="&amp;quot" w:hAnsi="&amp;quot"/>
          <w:color w:val="191919"/>
          <w:bdr w:val="none" w:sz="0" w:space="0" w:color="auto" w:frame="1"/>
        </w:rPr>
        <w:t>1</w:t>
      </w:r>
      <w:r>
        <w:rPr>
          <w:rFonts w:ascii="&amp;quot" w:hAnsi="&amp;quot"/>
          <w:color w:val="191919"/>
          <w:bdr w:val="none" w:sz="0" w:space="0" w:color="auto" w:frame="1"/>
        </w:rPr>
        <w:t>人受伤</w:t>
      </w:r>
    </w:p>
    <w:p w14:paraId="4D1FCCDA"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7</w:t>
      </w:r>
      <w:r>
        <w:rPr>
          <w:rFonts w:ascii="&amp;quot" w:hAnsi="&amp;quot"/>
          <w:color w:val="191919"/>
          <w:bdr w:val="none" w:sz="0" w:space="0" w:color="auto" w:frame="1"/>
        </w:rPr>
        <w:t>．直接经济损失：直接经济损失人民币壹佰伍拾万零捌仟元整（</w:t>
      </w:r>
      <w:r>
        <w:rPr>
          <w:rFonts w:ascii="&amp;quot" w:hAnsi="&amp;quot"/>
          <w:color w:val="191919"/>
          <w:bdr w:val="none" w:sz="0" w:space="0" w:color="auto" w:frame="1"/>
        </w:rPr>
        <w:t>¥1,508,000.00</w:t>
      </w:r>
      <w:r>
        <w:rPr>
          <w:rFonts w:ascii="&amp;quot" w:hAnsi="&amp;quot"/>
          <w:color w:val="191919"/>
          <w:bdr w:val="none" w:sz="0" w:space="0" w:color="auto" w:frame="1"/>
        </w:rPr>
        <w:t>）</w:t>
      </w:r>
    </w:p>
    <w:p w14:paraId="58029ABD"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二、基本情况</w:t>
      </w:r>
    </w:p>
    <w:p w14:paraId="76F732CD"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（一）主体责任单位基本情况</w:t>
      </w:r>
    </w:p>
    <w:p w14:paraId="0464E321"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田生态工程有限公司是深圳市</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田生态工程股份有限公司的全资子公司。</w:t>
      </w:r>
      <w:r>
        <w:rPr>
          <w:rFonts w:ascii="&amp;quot" w:hAnsi="&amp;quot"/>
          <w:color w:val="191919"/>
          <w:bdr w:val="none" w:sz="0" w:space="0" w:color="auto" w:frame="1"/>
        </w:rPr>
        <w:t>2012</w:t>
      </w:r>
      <w:r>
        <w:rPr>
          <w:rFonts w:ascii="&amp;quot" w:hAnsi="&amp;quot"/>
          <w:color w:val="191919"/>
          <w:bdr w:val="none" w:sz="0" w:space="0" w:color="auto" w:frame="1"/>
        </w:rPr>
        <w:t>年</w:t>
      </w:r>
      <w:r>
        <w:rPr>
          <w:rFonts w:ascii="&amp;quot" w:hAnsi="&amp;quot"/>
          <w:color w:val="191919"/>
          <w:bdr w:val="none" w:sz="0" w:space="0" w:color="auto" w:frame="1"/>
        </w:rPr>
        <w:t>6</w:t>
      </w:r>
      <w:r>
        <w:rPr>
          <w:rFonts w:ascii="&amp;quot" w:hAnsi="&amp;quot"/>
          <w:color w:val="191919"/>
          <w:bdr w:val="none" w:sz="0" w:space="0" w:color="auto" w:frame="1"/>
        </w:rPr>
        <w:t>月</w:t>
      </w:r>
      <w:r>
        <w:rPr>
          <w:rFonts w:ascii="&amp;quot" w:hAnsi="&amp;quot"/>
          <w:color w:val="191919"/>
          <w:bdr w:val="none" w:sz="0" w:space="0" w:color="auto" w:frame="1"/>
        </w:rPr>
        <w:t>8</w:t>
      </w:r>
      <w:r>
        <w:rPr>
          <w:rFonts w:ascii="&amp;quot" w:hAnsi="&amp;quot"/>
          <w:color w:val="191919"/>
          <w:bdr w:val="none" w:sz="0" w:space="0" w:color="auto" w:frame="1"/>
        </w:rPr>
        <w:t>日注册成立，于</w:t>
      </w:r>
      <w:r>
        <w:rPr>
          <w:rFonts w:ascii="&amp;quot" w:hAnsi="&amp;quot"/>
          <w:color w:val="191919"/>
          <w:bdr w:val="none" w:sz="0" w:space="0" w:color="auto" w:frame="1"/>
        </w:rPr>
        <w:t>2013</w:t>
      </w:r>
      <w:r>
        <w:rPr>
          <w:rFonts w:ascii="&amp;quot" w:hAnsi="&amp;quot"/>
          <w:color w:val="191919"/>
          <w:bdr w:val="none" w:sz="0" w:space="0" w:color="auto" w:frame="1"/>
        </w:rPr>
        <w:t>年开始建设。安全生产许可证：</w:t>
      </w:r>
      <w:r>
        <w:rPr>
          <w:rFonts w:ascii="&amp;quot" w:hAnsi="&amp;quot"/>
          <w:color w:val="191919"/>
          <w:bdr w:val="none" w:sz="0" w:space="0" w:color="auto" w:frame="1"/>
        </w:rPr>
        <w:lastRenderedPageBreak/>
        <w:t>（黔）</w:t>
      </w:r>
      <w:r>
        <w:rPr>
          <w:rFonts w:ascii="&amp;quot" w:hAnsi="&amp;quot"/>
          <w:color w:val="191919"/>
          <w:bdr w:val="none" w:sz="0" w:space="0" w:color="auto" w:frame="1"/>
        </w:rPr>
        <w:t>WH</w:t>
      </w:r>
      <w:proofErr w:type="gramStart"/>
      <w:r>
        <w:rPr>
          <w:rFonts w:ascii="&amp;quot" w:hAnsi="&amp;quot"/>
          <w:color w:val="191919"/>
          <w:bdr w:val="none" w:sz="0" w:space="0" w:color="auto" w:frame="1"/>
        </w:rPr>
        <w:t>安许证</w:t>
      </w:r>
      <w:proofErr w:type="gramEnd"/>
      <w:r>
        <w:rPr>
          <w:rFonts w:ascii="&amp;quot" w:hAnsi="&amp;quot"/>
          <w:color w:val="191919"/>
          <w:bdr w:val="none" w:sz="0" w:space="0" w:color="auto" w:frame="1"/>
        </w:rPr>
        <w:t>字</w:t>
      </w:r>
      <w:r>
        <w:rPr>
          <w:rFonts w:ascii="&amp;quot" w:hAnsi="&amp;quot"/>
          <w:color w:val="191919"/>
          <w:bdr w:val="none" w:sz="0" w:space="0" w:color="auto" w:frame="1"/>
        </w:rPr>
        <w:t>[2017]0343</w:t>
      </w:r>
      <w:r>
        <w:rPr>
          <w:rFonts w:ascii="&amp;quot" w:hAnsi="&amp;quot"/>
          <w:color w:val="191919"/>
          <w:bdr w:val="none" w:sz="0" w:space="0" w:color="auto" w:frame="1"/>
        </w:rPr>
        <w:t>号，是一家集科研、生产、销售为一体，以生产复合肥、</w:t>
      </w:r>
      <w:proofErr w:type="gramStart"/>
      <w:r>
        <w:rPr>
          <w:rFonts w:ascii="&amp;quot" w:hAnsi="&amp;quot"/>
          <w:color w:val="191919"/>
          <w:bdr w:val="none" w:sz="0" w:space="0" w:color="auto" w:frame="1"/>
        </w:rPr>
        <w:t>缓控释</w:t>
      </w:r>
      <w:proofErr w:type="gramEnd"/>
      <w:r>
        <w:rPr>
          <w:rFonts w:ascii="&amp;quot" w:hAnsi="&amp;quot"/>
          <w:color w:val="191919"/>
          <w:bdr w:val="none" w:sz="0" w:space="0" w:color="auto" w:frame="1"/>
        </w:rPr>
        <w:t>肥、灌溉肥、绿色生态肥为主业，开发利用工农业废弃物变废为肥的环保型国家高新技术企业。</w:t>
      </w:r>
    </w:p>
    <w:p w14:paraId="2D6A17D2"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三、事故发生经过、救援及善后情况</w:t>
      </w:r>
    </w:p>
    <w:p w14:paraId="5A209AEB"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（一）事故发生经过</w:t>
      </w:r>
    </w:p>
    <w:p w14:paraId="2FE41C16"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2018</w:t>
      </w:r>
      <w:r>
        <w:rPr>
          <w:rFonts w:ascii="&amp;quot" w:hAnsi="&amp;quot"/>
          <w:color w:val="191919"/>
          <w:bdr w:val="none" w:sz="0" w:space="0" w:color="auto" w:frame="1"/>
        </w:rPr>
        <w:t>年</w:t>
      </w:r>
      <w:r>
        <w:rPr>
          <w:rFonts w:ascii="&amp;quot" w:hAnsi="&amp;quot"/>
          <w:color w:val="191919"/>
          <w:bdr w:val="none" w:sz="0" w:space="0" w:color="auto" w:frame="1"/>
        </w:rPr>
        <w:t>5</w:t>
      </w:r>
      <w:r>
        <w:rPr>
          <w:rFonts w:ascii="&amp;quot" w:hAnsi="&amp;quot"/>
          <w:color w:val="191919"/>
          <w:bdr w:val="none" w:sz="0" w:space="0" w:color="auto" w:frame="1"/>
        </w:rPr>
        <w:t>月</w:t>
      </w:r>
      <w:r>
        <w:rPr>
          <w:rFonts w:ascii="&amp;quot" w:hAnsi="&amp;quot"/>
          <w:color w:val="191919"/>
          <w:bdr w:val="none" w:sz="0" w:space="0" w:color="auto" w:frame="1"/>
        </w:rPr>
        <w:t>9</w:t>
      </w:r>
      <w:r>
        <w:rPr>
          <w:rFonts w:ascii="&amp;quot" w:hAnsi="&amp;quot"/>
          <w:color w:val="191919"/>
          <w:bdr w:val="none" w:sz="0" w:space="0" w:color="auto" w:frame="1"/>
        </w:rPr>
        <w:t>日</w:t>
      </w:r>
      <w:r>
        <w:rPr>
          <w:rFonts w:ascii="&amp;quot" w:hAnsi="&amp;quot"/>
          <w:color w:val="191919"/>
          <w:bdr w:val="none" w:sz="0" w:space="0" w:color="auto" w:frame="1"/>
        </w:rPr>
        <w:t>14</w:t>
      </w:r>
      <w:r>
        <w:rPr>
          <w:rFonts w:ascii="&amp;quot" w:hAnsi="&amp;quot"/>
          <w:color w:val="191919"/>
          <w:bdr w:val="none" w:sz="0" w:space="0" w:color="auto" w:frame="1"/>
        </w:rPr>
        <w:t>时</w:t>
      </w:r>
      <w:r>
        <w:rPr>
          <w:rFonts w:ascii="&amp;quot" w:hAnsi="&amp;quot"/>
          <w:color w:val="191919"/>
          <w:bdr w:val="none" w:sz="0" w:space="0" w:color="auto" w:frame="1"/>
        </w:rPr>
        <w:t>50</w:t>
      </w:r>
      <w:r>
        <w:rPr>
          <w:rFonts w:ascii="&amp;quot" w:hAnsi="&amp;quot"/>
          <w:color w:val="191919"/>
          <w:bdr w:val="none" w:sz="0" w:space="0" w:color="auto" w:frame="1"/>
        </w:rPr>
        <w:t>分左右，贵州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田生态工程有限公司锅炉车间机修班工人陈阳刚和邓华忠在</w:t>
      </w:r>
      <w:r>
        <w:rPr>
          <w:rFonts w:ascii="&amp;quot" w:hAnsi="&amp;quot"/>
          <w:color w:val="191919"/>
          <w:bdr w:val="none" w:sz="0" w:space="0" w:color="auto" w:frame="1"/>
        </w:rPr>
        <w:t>1#</w:t>
      </w:r>
      <w:r>
        <w:rPr>
          <w:rFonts w:ascii="&amp;quot" w:hAnsi="&amp;quot"/>
          <w:color w:val="191919"/>
          <w:bdr w:val="none" w:sz="0" w:space="0" w:color="auto" w:frame="1"/>
        </w:rPr>
        <w:t>氨水罐罐顶安装循环管，在进行动火作业时，</w:t>
      </w:r>
      <w:r>
        <w:rPr>
          <w:rFonts w:ascii="&amp;quot" w:hAnsi="&amp;quot"/>
          <w:color w:val="191919"/>
          <w:bdr w:val="none" w:sz="0" w:space="0" w:color="auto" w:frame="1"/>
        </w:rPr>
        <w:t>1#</w:t>
      </w:r>
      <w:r>
        <w:rPr>
          <w:rFonts w:ascii="&amp;quot" w:hAnsi="&amp;quot"/>
          <w:color w:val="191919"/>
          <w:bdr w:val="none" w:sz="0" w:space="0" w:color="auto" w:frame="1"/>
        </w:rPr>
        <w:t>氨水罐突然发生爆炸，爆炸导致陈阳刚和邓华忠从罐顶被震飞到了地面，造成陈阳刚死亡，邓华忠受伤。</w:t>
      </w:r>
    </w:p>
    <w:p w14:paraId="5D16555A"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（二）事故信息接报及响应情况</w:t>
      </w:r>
    </w:p>
    <w:p w14:paraId="3CD543F9"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2018</w:t>
      </w:r>
      <w:r>
        <w:rPr>
          <w:rFonts w:ascii="&amp;quot" w:hAnsi="&amp;quot"/>
          <w:color w:val="191919"/>
          <w:bdr w:val="none" w:sz="0" w:space="0" w:color="auto" w:frame="1"/>
        </w:rPr>
        <w:t>年</w:t>
      </w:r>
      <w:r>
        <w:rPr>
          <w:rFonts w:ascii="&amp;quot" w:hAnsi="&amp;quot"/>
          <w:color w:val="191919"/>
          <w:bdr w:val="none" w:sz="0" w:space="0" w:color="auto" w:frame="1"/>
        </w:rPr>
        <w:t>5</w:t>
      </w:r>
      <w:r>
        <w:rPr>
          <w:rFonts w:ascii="&amp;quot" w:hAnsi="&amp;quot"/>
          <w:color w:val="191919"/>
          <w:bdr w:val="none" w:sz="0" w:space="0" w:color="auto" w:frame="1"/>
        </w:rPr>
        <w:t>月</w:t>
      </w:r>
      <w:r>
        <w:rPr>
          <w:rFonts w:ascii="&amp;quot" w:hAnsi="&amp;quot"/>
          <w:color w:val="191919"/>
          <w:bdr w:val="none" w:sz="0" w:space="0" w:color="auto" w:frame="1"/>
        </w:rPr>
        <w:t>9</w:t>
      </w:r>
      <w:r>
        <w:rPr>
          <w:rFonts w:ascii="&amp;quot" w:hAnsi="&amp;quot"/>
          <w:color w:val="191919"/>
          <w:bdr w:val="none" w:sz="0" w:space="0" w:color="auto" w:frame="1"/>
        </w:rPr>
        <w:t>日</w:t>
      </w:r>
      <w:r>
        <w:rPr>
          <w:rFonts w:ascii="&amp;quot" w:hAnsi="&amp;quot"/>
          <w:color w:val="191919"/>
          <w:bdr w:val="none" w:sz="0" w:space="0" w:color="auto" w:frame="1"/>
        </w:rPr>
        <w:t>15</w:t>
      </w:r>
      <w:r>
        <w:rPr>
          <w:rFonts w:ascii="&amp;quot" w:hAnsi="&amp;quot"/>
          <w:color w:val="191919"/>
          <w:bdr w:val="none" w:sz="0" w:space="0" w:color="auto" w:frame="1"/>
        </w:rPr>
        <w:t>时</w:t>
      </w:r>
      <w:r>
        <w:rPr>
          <w:rFonts w:ascii="&amp;quot" w:hAnsi="&amp;quot"/>
          <w:color w:val="191919"/>
          <w:bdr w:val="none" w:sz="0" w:space="0" w:color="auto" w:frame="1"/>
        </w:rPr>
        <w:t>20</w:t>
      </w:r>
      <w:r>
        <w:rPr>
          <w:rFonts w:ascii="&amp;quot" w:hAnsi="&amp;quot"/>
          <w:color w:val="191919"/>
          <w:bdr w:val="none" w:sz="0" w:space="0" w:color="auto" w:frame="1"/>
        </w:rPr>
        <w:t>分，瓮安县公安局</w:t>
      </w:r>
      <w:r>
        <w:rPr>
          <w:rFonts w:ascii="&amp;quot" w:hAnsi="&amp;quot"/>
          <w:color w:val="191919"/>
          <w:bdr w:val="none" w:sz="0" w:space="0" w:color="auto" w:frame="1"/>
        </w:rPr>
        <w:t>110</w:t>
      </w:r>
      <w:r>
        <w:rPr>
          <w:rFonts w:ascii="&amp;quot" w:hAnsi="&amp;quot"/>
          <w:color w:val="191919"/>
          <w:bdr w:val="none" w:sz="0" w:space="0" w:color="auto" w:frame="1"/>
        </w:rPr>
        <w:t>指挥中心接到贵州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田生态工程有限公司田林电话称</w:t>
      </w:r>
      <w:r>
        <w:rPr>
          <w:rFonts w:ascii="&amp;quot" w:hAnsi="&amp;quot"/>
          <w:color w:val="191919"/>
          <w:bdr w:val="none" w:sz="0" w:space="0" w:color="auto" w:frame="1"/>
        </w:rPr>
        <w:t>“</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田生态工程有限公司发生一起事故，造成</w:t>
      </w:r>
      <w:r>
        <w:rPr>
          <w:rFonts w:ascii="&amp;quot" w:hAnsi="&amp;quot"/>
          <w:color w:val="191919"/>
          <w:bdr w:val="none" w:sz="0" w:space="0" w:color="auto" w:frame="1"/>
        </w:rPr>
        <w:t>1</w:t>
      </w:r>
      <w:r>
        <w:rPr>
          <w:rFonts w:ascii="&amp;quot" w:hAnsi="&amp;quot"/>
          <w:color w:val="191919"/>
          <w:bdr w:val="none" w:sz="0" w:space="0" w:color="auto" w:frame="1"/>
        </w:rPr>
        <w:t>人死亡，</w:t>
      </w:r>
      <w:r>
        <w:rPr>
          <w:rFonts w:ascii="&amp;quot" w:hAnsi="&amp;quot"/>
          <w:color w:val="191919"/>
          <w:bdr w:val="none" w:sz="0" w:space="0" w:color="auto" w:frame="1"/>
        </w:rPr>
        <w:t>1</w:t>
      </w:r>
      <w:r>
        <w:rPr>
          <w:rFonts w:ascii="&amp;quot" w:hAnsi="&amp;quot"/>
          <w:color w:val="191919"/>
          <w:bdr w:val="none" w:sz="0" w:space="0" w:color="auto" w:frame="1"/>
        </w:rPr>
        <w:t>人受伤</w:t>
      </w:r>
      <w:r>
        <w:rPr>
          <w:rFonts w:ascii="&amp;quot" w:hAnsi="&amp;quot"/>
          <w:color w:val="191919"/>
          <w:bdr w:val="none" w:sz="0" w:space="0" w:color="auto" w:frame="1"/>
        </w:rPr>
        <w:t>”</w:t>
      </w:r>
      <w:r>
        <w:rPr>
          <w:rFonts w:ascii="&amp;quot" w:hAnsi="&amp;quot"/>
          <w:color w:val="191919"/>
          <w:bdr w:val="none" w:sz="0" w:space="0" w:color="auto" w:frame="1"/>
        </w:rPr>
        <w:t>，立即向辖区瓮安县公安局银盏派出所下达出警指令，要求核实处理和及时反馈。县安监局接到</w:t>
      </w:r>
      <w:r>
        <w:rPr>
          <w:rFonts w:ascii="&amp;quot" w:hAnsi="&amp;quot"/>
          <w:color w:val="191919"/>
          <w:bdr w:val="none" w:sz="0" w:space="0" w:color="auto" w:frame="1"/>
        </w:rPr>
        <w:t>110</w:t>
      </w:r>
      <w:r>
        <w:rPr>
          <w:rFonts w:ascii="&amp;quot" w:hAnsi="&amp;quot"/>
          <w:color w:val="191919"/>
          <w:bdr w:val="none" w:sz="0" w:space="0" w:color="auto" w:frame="1"/>
        </w:rPr>
        <w:t>指挥中心电话后，立即向县人民政府报告，同时赶赴现场协助进行抢险救援工作。</w:t>
      </w:r>
    </w:p>
    <w:p w14:paraId="5C9D7EF9"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（三）事故现场应急处置情况</w:t>
      </w:r>
    </w:p>
    <w:p w14:paraId="211CF64B"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银盏镇人民政府、瓮安县公安局银盏派出所、县安监局接到</w:t>
      </w:r>
      <w:r>
        <w:rPr>
          <w:rFonts w:ascii="&amp;quot" w:hAnsi="&amp;quot"/>
          <w:color w:val="191919"/>
          <w:bdr w:val="none" w:sz="0" w:space="0" w:color="auto" w:frame="1"/>
        </w:rPr>
        <w:t>110</w:t>
      </w:r>
      <w:r>
        <w:rPr>
          <w:rFonts w:ascii="&amp;quot" w:hAnsi="&amp;quot"/>
          <w:color w:val="191919"/>
          <w:bdr w:val="none" w:sz="0" w:space="0" w:color="auto" w:frame="1"/>
        </w:rPr>
        <w:t>指挥中心电话后第一时间赶赴事故现场参加抢险救援和</w:t>
      </w:r>
      <w:proofErr w:type="gramStart"/>
      <w:r>
        <w:rPr>
          <w:rFonts w:ascii="&amp;quot" w:hAnsi="&amp;quot"/>
          <w:color w:val="191919"/>
          <w:bdr w:val="none" w:sz="0" w:space="0" w:color="auto" w:frame="1"/>
        </w:rPr>
        <w:t>社会维稳工作</w:t>
      </w:r>
      <w:proofErr w:type="gramEnd"/>
      <w:r>
        <w:rPr>
          <w:rFonts w:ascii="&amp;quot" w:hAnsi="&amp;quot"/>
          <w:color w:val="191919"/>
          <w:bdr w:val="none" w:sz="0" w:space="0" w:color="auto" w:frame="1"/>
        </w:rPr>
        <w:t>，陈阳刚经</w:t>
      </w:r>
      <w:r>
        <w:rPr>
          <w:rFonts w:ascii="&amp;quot" w:hAnsi="&amp;quot"/>
          <w:color w:val="191919"/>
          <w:bdr w:val="none" w:sz="0" w:space="0" w:color="auto" w:frame="1"/>
        </w:rPr>
        <w:t>120</w:t>
      </w:r>
      <w:r>
        <w:rPr>
          <w:rFonts w:ascii="&amp;quot" w:hAnsi="&amp;quot"/>
          <w:color w:val="191919"/>
          <w:bdr w:val="none" w:sz="0" w:space="0" w:color="auto" w:frame="1"/>
        </w:rPr>
        <w:t>急救医生现场抢救无效死亡，邓华忠转到省人民医院进行救治。</w:t>
      </w:r>
    </w:p>
    <w:p w14:paraId="6F215AEF"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（四）善后处理情况</w:t>
      </w:r>
    </w:p>
    <w:p w14:paraId="6DAA6BCC"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银盏人民政府、瓮安县公安局银盏派出所、县安监局协助贵州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田生态工程有限公司对陈阳刚和邓华忠家属进行了安抚工作，贵州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田生态工程有限公司对死者陈阳刚家属进行积极的赔偿，共赔偿死者家属人民币壹佰壹拾万零捌仟元整（</w:t>
      </w:r>
      <w:r>
        <w:rPr>
          <w:rFonts w:ascii="&amp;quot" w:hAnsi="&amp;quot"/>
          <w:color w:val="191919"/>
          <w:bdr w:val="none" w:sz="0" w:space="0" w:color="auto" w:frame="1"/>
        </w:rPr>
        <w:t>¥1,108,000.00</w:t>
      </w:r>
      <w:r>
        <w:rPr>
          <w:rFonts w:ascii="&amp;quot" w:hAnsi="&amp;quot"/>
          <w:color w:val="191919"/>
          <w:bdr w:val="none" w:sz="0" w:space="0" w:color="auto" w:frame="1"/>
        </w:rPr>
        <w:t>）；对伤者邓华</w:t>
      </w:r>
      <w:proofErr w:type="gramStart"/>
      <w:r>
        <w:rPr>
          <w:rFonts w:ascii="&amp;quot" w:hAnsi="&amp;quot"/>
          <w:color w:val="191919"/>
          <w:bdr w:val="none" w:sz="0" w:space="0" w:color="auto" w:frame="1"/>
        </w:rPr>
        <w:t>忠进行</w:t>
      </w:r>
      <w:proofErr w:type="gramEnd"/>
      <w:r>
        <w:rPr>
          <w:rFonts w:ascii="&amp;quot" w:hAnsi="&amp;quot"/>
          <w:color w:val="191919"/>
          <w:bdr w:val="none" w:sz="0" w:space="0" w:color="auto" w:frame="1"/>
        </w:rPr>
        <w:t>了治疗。</w:t>
      </w:r>
    </w:p>
    <w:p w14:paraId="3DF65D62"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四、人员伤亡和直接经济损失</w:t>
      </w:r>
    </w:p>
    <w:p w14:paraId="2F693E36"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人员伤亡情况</w:t>
      </w:r>
    </w:p>
    <w:p w14:paraId="73846DA3"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事故造成</w:t>
      </w:r>
      <w:r>
        <w:rPr>
          <w:rFonts w:ascii="&amp;quot" w:hAnsi="&amp;quot"/>
          <w:color w:val="191919"/>
          <w:bdr w:val="none" w:sz="0" w:space="0" w:color="auto" w:frame="1"/>
        </w:rPr>
        <w:t>1</w:t>
      </w:r>
      <w:r>
        <w:rPr>
          <w:rFonts w:ascii="&amp;quot" w:hAnsi="&amp;quot"/>
          <w:color w:val="191919"/>
          <w:bdr w:val="none" w:sz="0" w:space="0" w:color="auto" w:frame="1"/>
        </w:rPr>
        <w:t>人死亡，</w:t>
      </w:r>
      <w:r>
        <w:rPr>
          <w:rFonts w:ascii="&amp;quot" w:hAnsi="&amp;quot"/>
          <w:color w:val="191919"/>
          <w:bdr w:val="none" w:sz="0" w:space="0" w:color="auto" w:frame="1"/>
        </w:rPr>
        <w:t>1</w:t>
      </w:r>
      <w:r>
        <w:rPr>
          <w:rFonts w:ascii="&amp;quot" w:hAnsi="&amp;quot"/>
          <w:color w:val="191919"/>
          <w:bdr w:val="none" w:sz="0" w:space="0" w:color="auto" w:frame="1"/>
        </w:rPr>
        <w:t>人受伤。死者陈阳刚，男，</w:t>
      </w:r>
      <w:r>
        <w:rPr>
          <w:rFonts w:ascii="&amp;quot" w:hAnsi="&amp;quot"/>
          <w:color w:val="191919"/>
          <w:bdr w:val="none" w:sz="0" w:space="0" w:color="auto" w:frame="1"/>
        </w:rPr>
        <w:t>39</w:t>
      </w:r>
      <w:r>
        <w:rPr>
          <w:rFonts w:ascii="&amp;quot" w:hAnsi="&amp;quot"/>
          <w:color w:val="191919"/>
          <w:bdr w:val="none" w:sz="0" w:space="0" w:color="auto" w:frame="1"/>
        </w:rPr>
        <w:t>岁，身份证号码：</w:t>
      </w:r>
      <w:r>
        <w:rPr>
          <w:rFonts w:ascii="&amp;quot" w:hAnsi="&amp;quot"/>
          <w:color w:val="191919"/>
          <w:bdr w:val="none" w:sz="0" w:space="0" w:color="auto" w:frame="1"/>
        </w:rPr>
        <w:t>52725197807047119</w:t>
      </w:r>
      <w:r>
        <w:rPr>
          <w:rFonts w:ascii="&amp;quot" w:hAnsi="&amp;quot"/>
          <w:color w:val="191919"/>
          <w:bdr w:val="none" w:sz="0" w:space="0" w:color="auto" w:frame="1"/>
        </w:rPr>
        <w:t>，瓮安县</w:t>
      </w:r>
      <w:proofErr w:type="gramStart"/>
      <w:r>
        <w:rPr>
          <w:rFonts w:ascii="&amp;quot" w:hAnsi="&amp;quot"/>
          <w:color w:val="191919"/>
          <w:bdr w:val="none" w:sz="0" w:space="0" w:color="auto" w:frame="1"/>
        </w:rPr>
        <w:t>珠藏镇</w:t>
      </w:r>
      <w:proofErr w:type="gramEnd"/>
      <w:r>
        <w:rPr>
          <w:rFonts w:ascii="&amp;quot" w:hAnsi="&amp;quot"/>
          <w:color w:val="191919"/>
          <w:bdr w:val="none" w:sz="0" w:space="0" w:color="auto" w:frame="1"/>
        </w:rPr>
        <w:t>人，系贵州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w:t>
      </w:r>
      <w:r>
        <w:rPr>
          <w:rFonts w:ascii="&amp;quot" w:hAnsi="&amp;quot"/>
          <w:color w:val="191919"/>
          <w:bdr w:val="none" w:sz="0" w:space="0" w:color="auto" w:frame="1"/>
        </w:rPr>
        <w:lastRenderedPageBreak/>
        <w:t>间机修班工人；伤者邓华忠，男，</w:t>
      </w:r>
      <w:r>
        <w:rPr>
          <w:rFonts w:ascii="&amp;quot" w:hAnsi="&amp;quot"/>
          <w:color w:val="191919"/>
          <w:bdr w:val="none" w:sz="0" w:space="0" w:color="auto" w:frame="1"/>
        </w:rPr>
        <w:t>40</w:t>
      </w:r>
      <w:r>
        <w:rPr>
          <w:rFonts w:ascii="&amp;quot" w:hAnsi="&amp;quot"/>
          <w:color w:val="191919"/>
          <w:bdr w:val="none" w:sz="0" w:space="0" w:color="auto" w:frame="1"/>
        </w:rPr>
        <w:t>岁，身份证号码：</w:t>
      </w:r>
      <w:r>
        <w:rPr>
          <w:rFonts w:ascii="&amp;quot" w:hAnsi="&amp;quot"/>
          <w:color w:val="191919"/>
          <w:bdr w:val="none" w:sz="0" w:space="0" w:color="auto" w:frame="1"/>
        </w:rPr>
        <w:t>522725197709290019</w:t>
      </w:r>
      <w:r>
        <w:rPr>
          <w:rFonts w:ascii="&amp;quot" w:hAnsi="&amp;quot"/>
          <w:color w:val="191919"/>
          <w:bdr w:val="none" w:sz="0" w:space="0" w:color="auto" w:frame="1"/>
        </w:rPr>
        <w:t>，瓮安县</w:t>
      </w:r>
      <w:proofErr w:type="gramStart"/>
      <w:r>
        <w:rPr>
          <w:rFonts w:ascii="&amp;quot" w:hAnsi="&amp;quot"/>
          <w:color w:val="191919"/>
          <w:bdr w:val="none" w:sz="0" w:space="0" w:color="auto" w:frame="1"/>
        </w:rPr>
        <w:t>雍</w:t>
      </w:r>
      <w:proofErr w:type="gramEnd"/>
      <w:r>
        <w:rPr>
          <w:rFonts w:ascii="&amp;quot" w:hAnsi="&amp;quot"/>
          <w:color w:val="191919"/>
          <w:bdr w:val="none" w:sz="0" w:space="0" w:color="auto" w:frame="1"/>
        </w:rPr>
        <w:t>阳办事处人，系贵州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田生态工程有限公司锅炉车间机修班工人。</w:t>
      </w:r>
    </w:p>
    <w:p w14:paraId="3A6F061E"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（二）直接经济损失情况</w:t>
      </w:r>
    </w:p>
    <w:p w14:paraId="504A8922"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直接经济损失人民币壹佰伍拾万零捌仟元整（</w:t>
      </w:r>
      <w:r>
        <w:rPr>
          <w:rFonts w:ascii="&amp;quot" w:hAnsi="&amp;quot"/>
          <w:color w:val="191919"/>
          <w:bdr w:val="none" w:sz="0" w:space="0" w:color="auto" w:frame="1"/>
        </w:rPr>
        <w:t>¥1,508,000.00</w:t>
      </w:r>
      <w:r>
        <w:rPr>
          <w:rFonts w:ascii="&amp;quot" w:hAnsi="&amp;quot"/>
          <w:color w:val="191919"/>
          <w:bdr w:val="none" w:sz="0" w:space="0" w:color="auto" w:frame="1"/>
        </w:rPr>
        <w:t>）。其中死者善后处理的费用人民币壹佰壹拾万零捌仟元整（</w:t>
      </w:r>
      <w:r>
        <w:rPr>
          <w:rFonts w:ascii="&amp;quot" w:hAnsi="&amp;quot"/>
          <w:color w:val="191919"/>
          <w:bdr w:val="none" w:sz="0" w:space="0" w:color="auto" w:frame="1"/>
        </w:rPr>
        <w:t>¥1,108,000.00</w:t>
      </w:r>
      <w:r>
        <w:rPr>
          <w:rFonts w:ascii="&amp;quot" w:hAnsi="&amp;quot"/>
          <w:color w:val="191919"/>
          <w:bdr w:val="none" w:sz="0" w:space="0" w:color="auto" w:frame="1"/>
        </w:rPr>
        <w:t>），伤者治疗费用人民币</w:t>
      </w:r>
      <w:proofErr w:type="gramStart"/>
      <w:r>
        <w:rPr>
          <w:rFonts w:ascii="&amp;quot" w:hAnsi="&amp;quot"/>
          <w:color w:val="191919"/>
          <w:bdr w:val="none" w:sz="0" w:space="0" w:color="auto" w:frame="1"/>
        </w:rPr>
        <w:t>肆拾万</w:t>
      </w:r>
      <w:proofErr w:type="gramEnd"/>
      <w:r>
        <w:rPr>
          <w:rFonts w:ascii="&amp;quot" w:hAnsi="&amp;quot"/>
          <w:color w:val="191919"/>
          <w:bdr w:val="none" w:sz="0" w:space="0" w:color="auto" w:frame="1"/>
        </w:rPr>
        <w:t>元整（</w:t>
      </w:r>
      <w:r>
        <w:rPr>
          <w:rFonts w:ascii="&amp;quot" w:hAnsi="&amp;quot"/>
          <w:color w:val="191919"/>
          <w:bdr w:val="none" w:sz="0" w:space="0" w:color="auto" w:frame="1"/>
        </w:rPr>
        <w:t>¥400,000.00</w:t>
      </w:r>
      <w:r>
        <w:rPr>
          <w:rFonts w:ascii="&amp;quot" w:hAnsi="&amp;quot"/>
          <w:color w:val="191919"/>
          <w:bdr w:val="none" w:sz="0" w:space="0" w:color="auto" w:frame="1"/>
        </w:rPr>
        <w:t>）。</w:t>
      </w:r>
    </w:p>
    <w:p w14:paraId="567BCE31"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五、事故原因及性质</w:t>
      </w:r>
    </w:p>
    <w:p w14:paraId="66A21CC4"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根据企业职工伤亡事故调查分析</w:t>
      </w:r>
      <w:proofErr w:type="gramStart"/>
      <w:r>
        <w:rPr>
          <w:rFonts w:ascii="&amp;quot" w:hAnsi="&amp;quot"/>
          <w:color w:val="191919"/>
          <w:bdr w:val="none" w:sz="0" w:space="0" w:color="auto" w:frame="1"/>
        </w:rPr>
        <w:t>规则中华人民共和国</w:t>
      </w:r>
      <w:proofErr w:type="gramEnd"/>
      <w:r>
        <w:rPr>
          <w:rFonts w:ascii="&amp;quot" w:hAnsi="&amp;quot"/>
          <w:color w:val="191919"/>
          <w:bdr w:val="none" w:sz="0" w:space="0" w:color="auto" w:frame="1"/>
        </w:rPr>
        <w:t>国家标准</w:t>
      </w:r>
      <w:r>
        <w:rPr>
          <w:rFonts w:ascii="&amp;quot" w:hAnsi="&amp;quot"/>
          <w:color w:val="191919"/>
          <w:bdr w:val="none" w:sz="0" w:space="0" w:color="auto" w:frame="1"/>
        </w:rPr>
        <w:t>GB6442—86</w:t>
      </w:r>
      <w:r>
        <w:rPr>
          <w:rFonts w:ascii="&amp;quot" w:hAnsi="&amp;quot"/>
          <w:color w:val="191919"/>
          <w:bdr w:val="none" w:sz="0" w:space="0" w:color="auto" w:frame="1"/>
        </w:rPr>
        <w:t>和《企业职工伤亡事故分类标准》，经过现场勘查、调查取证、查阅资料、询问有关人员、并经综合认定</w:t>
      </w:r>
      <w:r>
        <w:rPr>
          <w:rFonts w:ascii="&amp;quot" w:hAnsi="&amp;quot"/>
          <w:color w:val="191919"/>
          <w:bdr w:val="none" w:sz="0" w:space="0" w:color="auto" w:frame="1"/>
        </w:rPr>
        <w:t>,</w:t>
      </w:r>
      <w:r>
        <w:rPr>
          <w:rFonts w:ascii="&amp;quot" w:hAnsi="&amp;quot"/>
          <w:color w:val="191919"/>
          <w:bdr w:val="none" w:sz="0" w:space="0" w:color="auto" w:frame="1"/>
        </w:rPr>
        <w:t>事故原因和性质分析如下：</w:t>
      </w:r>
    </w:p>
    <w:p w14:paraId="74368BC7"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（一）直接原因：</w:t>
      </w:r>
    </w:p>
    <w:p w14:paraId="6B9D45CE"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田生态工程有限公司锅炉车间工人陈阳刚和邓华忠在</w:t>
      </w:r>
      <w:r>
        <w:rPr>
          <w:rFonts w:ascii="&amp;quot" w:hAnsi="&amp;quot"/>
          <w:color w:val="191919"/>
          <w:bdr w:val="none" w:sz="0" w:space="0" w:color="auto" w:frame="1"/>
        </w:rPr>
        <w:t>1#</w:t>
      </w:r>
      <w:r>
        <w:rPr>
          <w:rFonts w:ascii="&amp;quot" w:hAnsi="&amp;quot"/>
          <w:color w:val="191919"/>
          <w:bdr w:val="none" w:sz="0" w:space="0" w:color="auto" w:frame="1"/>
        </w:rPr>
        <w:t>氨水罐安装循环管，违章进行动火作业（没有按贵州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田生态工程有限公司企业标准</w:t>
      </w:r>
      <w:r>
        <w:rPr>
          <w:rFonts w:ascii="&amp;quot" w:hAnsi="&amp;quot"/>
          <w:color w:val="191919"/>
          <w:bdr w:val="none" w:sz="0" w:space="0" w:color="auto" w:frame="1"/>
        </w:rPr>
        <w:t>Q/DBT G 318048-2018</w:t>
      </w:r>
      <w:r>
        <w:rPr>
          <w:rFonts w:ascii="&amp;quot" w:hAnsi="&amp;quot"/>
          <w:color w:val="191919"/>
          <w:bdr w:val="none" w:sz="0" w:space="0" w:color="auto" w:frame="1"/>
        </w:rPr>
        <w:t>的规定办理动火作业证，没有进行动火分析），致使在作业过程中氨水罐内氨水外泄汽化与空气混合物达到爆炸极限，焊接电弧火花引燃了氨气，发生爆炸。</w:t>
      </w:r>
    </w:p>
    <w:p w14:paraId="0B8BDB10"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（二）间接原因</w:t>
      </w:r>
    </w:p>
    <w:p w14:paraId="0F5FA598"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1</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田生态工程有限公司履行安全生产主体责任不到位，安全生产现场管理、动火作业审批管理缺失，隐患排查治理工作开展不力，对锅炉车间安全生产情况缺乏有效管控，对</w:t>
      </w:r>
      <w:r>
        <w:rPr>
          <w:rFonts w:ascii="&amp;quot" w:hAnsi="&amp;quot"/>
          <w:color w:val="191919"/>
          <w:bdr w:val="none" w:sz="0" w:space="0" w:color="auto" w:frame="1"/>
        </w:rPr>
        <w:t>5</w:t>
      </w:r>
      <w:r>
        <w:rPr>
          <w:rFonts w:ascii="&amp;quot" w:hAnsi="&amp;quot"/>
          <w:color w:val="191919"/>
          <w:bdr w:val="none" w:sz="0" w:space="0" w:color="auto" w:frame="1"/>
        </w:rPr>
        <w:t>月</w:t>
      </w:r>
      <w:r>
        <w:rPr>
          <w:rFonts w:ascii="&amp;quot" w:hAnsi="&amp;quot"/>
          <w:color w:val="191919"/>
          <w:bdr w:val="none" w:sz="0" w:space="0" w:color="auto" w:frame="1"/>
        </w:rPr>
        <w:t>9</w:t>
      </w:r>
      <w:r>
        <w:rPr>
          <w:rFonts w:ascii="&amp;quot" w:hAnsi="&amp;quot"/>
          <w:color w:val="191919"/>
          <w:bdr w:val="none" w:sz="0" w:space="0" w:color="auto" w:frame="1"/>
        </w:rPr>
        <w:t>日机修班工人在做什么，公司、车间相关管理人员不清楚，对施工现场工作缺乏检查和指导，致使锅炉车间机修班作业现场监管缺失，工人违章进行动火作业未能及时发现和制止。</w:t>
      </w:r>
    </w:p>
    <w:p w14:paraId="63607535"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2</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田生态工程有限公司安全生产教育培训不扎实，陈阳刚和邓华</w:t>
      </w:r>
      <w:proofErr w:type="gramStart"/>
      <w:r>
        <w:rPr>
          <w:rFonts w:ascii="&amp;quot" w:hAnsi="&amp;quot"/>
          <w:color w:val="191919"/>
          <w:bdr w:val="none" w:sz="0" w:space="0" w:color="auto" w:frame="1"/>
        </w:rPr>
        <w:t>忠培训</w:t>
      </w:r>
      <w:proofErr w:type="gramEnd"/>
      <w:r>
        <w:rPr>
          <w:rFonts w:ascii="&amp;quot" w:hAnsi="&amp;quot"/>
          <w:color w:val="191919"/>
          <w:bdr w:val="none" w:sz="0" w:space="0" w:color="auto" w:frame="1"/>
        </w:rPr>
        <w:t>相关档案资料不齐全，导致从业人员安全意识淡薄，不按程序和规定违章进行动火作业。</w:t>
      </w:r>
    </w:p>
    <w:p w14:paraId="067D6CEA"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3</w:t>
      </w:r>
      <w:r>
        <w:rPr>
          <w:rFonts w:ascii="&amp;quot" w:hAnsi="&amp;quot"/>
          <w:color w:val="191919"/>
          <w:bdr w:val="none" w:sz="0" w:space="0" w:color="auto" w:frame="1"/>
        </w:rPr>
        <w:t>．按照贵州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田生态工程有限公司锅炉车间组织架构，需配备一名设备技术员和一名工艺技术员（兼安全员），贵州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田生态工程有限公司锅炉车间未按组</w:t>
      </w:r>
      <w:r>
        <w:rPr>
          <w:rFonts w:ascii="&amp;quot" w:hAnsi="&amp;quot"/>
          <w:color w:val="191919"/>
          <w:bdr w:val="none" w:sz="0" w:space="0" w:color="auto" w:frame="1"/>
        </w:rPr>
        <w:lastRenderedPageBreak/>
        <w:t>织架构配备工艺技术员（兼安全员）和设备技术员。贵州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田生态工程有限公司企业标准</w:t>
      </w:r>
      <w:r>
        <w:rPr>
          <w:rFonts w:ascii="&amp;quot" w:hAnsi="&amp;quot"/>
          <w:color w:val="191919"/>
          <w:bdr w:val="none" w:sz="0" w:space="0" w:color="auto" w:frame="1"/>
        </w:rPr>
        <w:t>Q/DBT G 318048-2018</w:t>
      </w:r>
      <w:r>
        <w:rPr>
          <w:rFonts w:ascii="&amp;quot" w:hAnsi="&amp;quot"/>
          <w:color w:val="191919"/>
          <w:bdr w:val="none" w:sz="0" w:space="0" w:color="auto" w:frame="1"/>
        </w:rPr>
        <w:t>中票证办理程序明确规定生产单位工艺管理人员编制措施，贵州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田生态工程有限公司锅炉车间加装循环管列入检修计划后，没有编制相应的措施，工人作业得不到相应的技术、安全指导，进而违章作业。</w:t>
      </w:r>
    </w:p>
    <w:p w14:paraId="14C80DC0"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（三）事故性质</w:t>
      </w:r>
    </w:p>
    <w:p w14:paraId="59C42FD4"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经调查认定，贵州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w:t>
      </w:r>
      <w:r>
        <w:rPr>
          <w:rFonts w:ascii="&amp;quot" w:hAnsi="&amp;quot"/>
          <w:color w:val="191919"/>
          <w:bdr w:val="none" w:sz="0" w:space="0" w:color="auto" w:frame="1"/>
        </w:rPr>
        <w:t>“5·9”</w:t>
      </w:r>
      <w:r>
        <w:rPr>
          <w:rFonts w:ascii="&amp;quot" w:hAnsi="&amp;quot"/>
          <w:color w:val="191919"/>
          <w:bdr w:val="none" w:sz="0" w:space="0" w:color="auto" w:frame="1"/>
        </w:rPr>
        <w:t>锅炉车间脱硫氨水罐爆炸事故是一起一般生产安全责任事故。</w:t>
      </w:r>
    </w:p>
    <w:p w14:paraId="566BB0E1"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六、对事故有关责任人员及事故单位的处理建议</w:t>
      </w:r>
    </w:p>
    <w:p w14:paraId="7C6D91E9"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（一）对有关责任人员的处理建议</w:t>
      </w:r>
    </w:p>
    <w:p w14:paraId="1283803F"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1</w:t>
      </w:r>
      <w:r>
        <w:rPr>
          <w:rFonts w:ascii="&amp;quot" w:hAnsi="&amp;quot"/>
          <w:color w:val="191919"/>
          <w:bdr w:val="none" w:sz="0" w:space="0" w:color="auto" w:frame="1"/>
        </w:rPr>
        <w:t>．陈阳刚，贵州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田生态工程有限公司锅炉车间机修班工人，安全意识淡薄，违章进行动火作业，对事故的发生负直接责任，鉴于在事故中身亡，建议免于追究责任。</w:t>
      </w:r>
    </w:p>
    <w:p w14:paraId="59DBBA3E"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2</w:t>
      </w:r>
      <w:r>
        <w:rPr>
          <w:rFonts w:ascii="&amp;quot" w:hAnsi="&amp;quot"/>
          <w:color w:val="191919"/>
          <w:bdr w:val="none" w:sz="0" w:space="0" w:color="auto" w:frame="1"/>
        </w:rPr>
        <w:t>．黄德明，贵州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总经理，未认真履行安全生产管理职责，对事故发生负直接领导责任，建议依据《中华人民共和国安全生产法》第九十二条第一款第（一）项之规定，给予黄德明处上一年年收入百分之三十的罚款（根据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田生态工程有限公司出具</w:t>
      </w:r>
      <w:r>
        <w:rPr>
          <w:rFonts w:ascii="&amp;quot" w:hAnsi="&amp;quot"/>
          <w:color w:val="191919"/>
          <w:bdr w:val="none" w:sz="0" w:space="0" w:color="auto" w:frame="1"/>
        </w:rPr>
        <w:t>2017</w:t>
      </w:r>
      <w:r>
        <w:rPr>
          <w:rFonts w:ascii="&amp;quot" w:hAnsi="&amp;quot"/>
          <w:color w:val="191919"/>
          <w:bdr w:val="none" w:sz="0" w:space="0" w:color="auto" w:frame="1"/>
        </w:rPr>
        <w:t>年度黄德明年收入证明，黄德明</w:t>
      </w:r>
      <w:r>
        <w:rPr>
          <w:rFonts w:ascii="&amp;quot" w:hAnsi="&amp;quot"/>
          <w:color w:val="191919"/>
          <w:bdr w:val="none" w:sz="0" w:space="0" w:color="auto" w:frame="1"/>
        </w:rPr>
        <w:t>2017</w:t>
      </w:r>
      <w:r>
        <w:rPr>
          <w:rFonts w:ascii="&amp;quot" w:hAnsi="&amp;quot"/>
          <w:color w:val="191919"/>
          <w:bdr w:val="none" w:sz="0" w:space="0" w:color="auto" w:frame="1"/>
        </w:rPr>
        <w:t>年度年收入为人民币贰拾叁万元整（</w:t>
      </w:r>
      <w:r>
        <w:rPr>
          <w:rFonts w:ascii="&amp;quot" w:hAnsi="&amp;quot"/>
          <w:color w:val="191919"/>
          <w:bdr w:val="none" w:sz="0" w:space="0" w:color="auto" w:frame="1"/>
        </w:rPr>
        <w:t>¥230,000.00</w:t>
      </w:r>
      <w:r>
        <w:rPr>
          <w:rFonts w:ascii="&amp;quot" w:hAnsi="&amp;quot"/>
          <w:color w:val="191919"/>
          <w:bdr w:val="none" w:sz="0" w:space="0" w:color="auto" w:frame="1"/>
        </w:rPr>
        <w:t>）），处罚款人民币陆万玖仟元整（</w:t>
      </w:r>
      <w:r>
        <w:rPr>
          <w:rFonts w:ascii="&amp;quot" w:hAnsi="&amp;quot"/>
          <w:color w:val="191919"/>
          <w:bdr w:val="none" w:sz="0" w:space="0" w:color="auto" w:frame="1"/>
        </w:rPr>
        <w:t>¥69,000.00</w:t>
      </w:r>
      <w:r>
        <w:rPr>
          <w:rFonts w:ascii="&amp;quot" w:hAnsi="&amp;quot"/>
          <w:color w:val="191919"/>
          <w:bdr w:val="none" w:sz="0" w:space="0" w:color="auto" w:frame="1"/>
        </w:rPr>
        <w:t>）。</w:t>
      </w:r>
    </w:p>
    <w:p w14:paraId="5D84AFB1"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3</w:t>
      </w:r>
      <w:r>
        <w:rPr>
          <w:rFonts w:ascii="&amp;quot" w:hAnsi="&amp;quot"/>
          <w:color w:val="191919"/>
          <w:bdr w:val="none" w:sz="0" w:space="0" w:color="auto" w:frame="1"/>
        </w:rPr>
        <w:t>．田林，贵州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副总经理、安全能源部部长，未认真履行安全生产管理职责，对锅炉车间动火作业监督管理不到位，对事故发生负直接监督检查责任，建议依据《安全生产违法行为行政处罚办法》第四十五条第一款第（一）项之规定，处罚款人民币壹万元整（</w:t>
      </w:r>
      <w:r>
        <w:rPr>
          <w:rFonts w:ascii="&amp;quot" w:hAnsi="&amp;quot"/>
          <w:color w:val="191919"/>
          <w:bdr w:val="none" w:sz="0" w:space="0" w:color="auto" w:frame="1"/>
        </w:rPr>
        <w:t>¥10,000.00</w:t>
      </w:r>
      <w:r>
        <w:rPr>
          <w:rFonts w:ascii="&amp;quot" w:hAnsi="&amp;quot"/>
          <w:color w:val="191919"/>
          <w:bdr w:val="none" w:sz="0" w:space="0" w:color="auto" w:frame="1"/>
        </w:rPr>
        <w:t>）。</w:t>
      </w:r>
    </w:p>
    <w:p w14:paraId="46550AF8"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4</w:t>
      </w:r>
      <w:r>
        <w:rPr>
          <w:rFonts w:ascii="&amp;quot" w:hAnsi="&amp;quot"/>
          <w:color w:val="191919"/>
          <w:bdr w:val="none" w:sz="0" w:space="0" w:color="auto" w:frame="1"/>
        </w:rPr>
        <w:t>．王祥兵，贵州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锅炉车间主任，未认真履行安全生产管理职责，隐患排查治理工作开展不扎实，作为动火负责人，履行动火管理职责不力，对机修班工人在做什么不清楚，对事故发生负直接管理责任，建议依据《安全生产违法行为行政处罚办法》第四十五条第一款第（一）项之规定，处罚款人民币壹万元整（</w:t>
      </w:r>
      <w:r>
        <w:rPr>
          <w:rFonts w:ascii="&amp;quot" w:hAnsi="&amp;quot"/>
          <w:color w:val="191919"/>
          <w:bdr w:val="none" w:sz="0" w:space="0" w:color="auto" w:frame="1"/>
        </w:rPr>
        <w:t>¥10,000.00</w:t>
      </w:r>
      <w:r>
        <w:rPr>
          <w:rFonts w:ascii="&amp;quot" w:hAnsi="&amp;quot"/>
          <w:color w:val="191919"/>
          <w:bdr w:val="none" w:sz="0" w:space="0" w:color="auto" w:frame="1"/>
        </w:rPr>
        <w:t>）</w:t>
      </w:r>
    </w:p>
    <w:p w14:paraId="479294A0"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lastRenderedPageBreak/>
        <w:t>（二）对责任单位的处理建议</w:t>
      </w:r>
    </w:p>
    <w:p w14:paraId="5D5C915E"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未严格落实企业安全生产主体责任，对从业人员安全教育培训开展不扎实，锅炉车间未配齐工艺技术员（兼安全员）、设备技术员，工人作业缺乏技术和安全指导，隐患排查治理工作开展不力，安全生产现场管理、动火作业审批管理缺失，对违章作业行为未及时发现和制止，致使发生一般生产安全责任事故，对事故发生负有重要责任，建议依据《中华人民共和国安全生产法》第一百零九条第一款第（一）项之规定，处罚款人民币</w:t>
      </w:r>
      <w:proofErr w:type="gramStart"/>
      <w:r>
        <w:rPr>
          <w:rFonts w:ascii="&amp;quot" w:hAnsi="&amp;quot"/>
          <w:color w:val="191919"/>
          <w:bdr w:val="none" w:sz="0" w:space="0" w:color="auto" w:frame="1"/>
        </w:rPr>
        <w:t>肆拾捌万</w:t>
      </w:r>
      <w:proofErr w:type="gramEnd"/>
      <w:r>
        <w:rPr>
          <w:rFonts w:ascii="&amp;quot" w:hAnsi="&amp;quot"/>
          <w:color w:val="191919"/>
          <w:bdr w:val="none" w:sz="0" w:space="0" w:color="auto" w:frame="1"/>
        </w:rPr>
        <w:t>元整（</w:t>
      </w:r>
      <w:r>
        <w:rPr>
          <w:rFonts w:ascii="&amp;quot" w:hAnsi="&amp;quot"/>
          <w:color w:val="191919"/>
          <w:bdr w:val="none" w:sz="0" w:space="0" w:color="auto" w:frame="1"/>
        </w:rPr>
        <w:t>¥480,000.00</w:t>
      </w:r>
      <w:r>
        <w:rPr>
          <w:rFonts w:ascii="&amp;quot" w:hAnsi="&amp;quot"/>
          <w:color w:val="191919"/>
          <w:bdr w:val="none" w:sz="0" w:space="0" w:color="auto" w:frame="1"/>
        </w:rPr>
        <w:t>）。</w:t>
      </w:r>
    </w:p>
    <w:p w14:paraId="4341BBC8"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七、事故主要教训和防范措施建议</w:t>
      </w:r>
    </w:p>
    <w:p w14:paraId="4BCDD26E"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（一）事故主要教训</w:t>
      </w:r>
    </w:p>
    <w:p w14:paraId="320E9995"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忽视国家法律法规及相关规定，无视安全风险，履行安全生产主体责任不到位。一是锅炉车间没有按规定配备齐全设备技术员、工艺技术员（兼安全员），工人作业得不到相应的技术和安全指导；二是没有落实相关安全管理责任，造成安全生产管理严重缺失，从而使得工人违章进行动火作业得不到及时发现和制止；三是对从业人员开展安全生产教育培训不扎实，致使从业人员安全意识淡薄，不按动火作业程序和规定违章进行作业，直接造成本次事故的发生。</w:t>
      </w:r>
    </w:p>
    <w:p w14:paraId="7526B7E0"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（二）防范措施建议</w:t>
      </w:r>
    </w:p>
    <w:p w14:paraId="696908E7"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1</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田生态工程有限公司各车间、部门要进一步落实安全生产主体责任，严格遵守国家有关法律法规，提高红线意识，把职工生命安全和健康放在首位，企业发展决不以牺牲安全为代价。</w:t>
      </w:r>
    </w:p>
    <w:p w14:paraId="7D8781EC"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2</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田生态工程有限公司各车间、部门要加强对从业人员安全教育培训，增强从业人员安全意识，提高从业人员安全防范能力。</w:t>
      </w:r>
    </w:p>
    <w:p w14:paraId="52902C2D"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3</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田生态工程有限公司各车间、部门要落实和完善安全生产管理制度，强化安全生产现场管理，认真开展作业场所危险有害因素分析，加强安全风险等级分析防控，建立隐患排查治理自查自改自报机制。</w:t>
      </w:r>
    </w:p>
    <w:p w14:paraId="7FFB947C" w14:textId="77777777"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t>4</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田生态工程有限公司各车间、部门管理人员要切实履行岗位职责，加强对安全生产作业现场的监管和技术、安全指导，确保安全生产。</w:t>
      </w:r>
    </w:p>
    <w:p w14:paraId="717C4697" w14:textId="08BFA018" w:rsidR="00E8791A" w:rsidRDefault="00E8791A" w:rsidP="00E8791A">
      <w:pPr>
        <w:pStyle w:val="a3"/>
        <w:spacing w:before="0" w:beforeAutospacing="0" w:after="0" w:afterAutospacing="0" w:line="360" w:lineRule="auto"/>
        <w:rPr>
          <w:rFonts w:ascii="&amp;quot" w:hAnsi="&amp;quot"/>
          <w:color w:val="191919"/>
        </w:rPr>
      </w:pPr>
      <w:r>
        <w:rPr>
          <w:rFonts w:ascii="&amp;quot" w:hAnsi="&amp;quot"/>
          <w:color w:val="191919"/>
          <w:bdr w:val="none" w:sz="0" w:space="0" w:color="auto" w:frame="1"/>
        </w:rPr>
        <w:lastRenderedPageBreak/>
        <w:t>5</w:t>
      </w:r>
      <w:r>
        <w:rPr>
          <w:rFonts w:ascii="&amp;quot" w:hAnsi="&amp;quot"/>
          <w:color w:val="191919"/>
          <w:bdr w:val="none" w:sz="0" w:space="0" w:color="auto" w:frame="1"/>
        </w:rPr>
        <w:t>．贵州</w:t>
      </w:r>
      <w:proofErr w:type="gramStart"/>
      <w:r>
        <w:rPr>
          <w:rFonts w:ascii="&amp;quot" w:hAnsi="&amp;quot"/>
          <w:color w:val="191919"/>
          <w:bdr w:val="none" w:sz="0" w:space="0" w:color="auto" w:frame="1"/>
        </w:rPr>
        <w:t>芭</w:t>
      </w:r>
      <w:proofErr w:type="gramEnd"/>
      <w:r>
        <w:rPr>
          <w:rFonts w:ascii="&amp;quot" w:hAnsi="&amp;quot"/>
          <w:color w:val="191919"/>
          <w:bdr w:val="none" w:sz="0" w:space="0" w:color="auto" w:frame="1"/>
        </w:rPr>
        <w:t>田生态工程有限公司各车间、部门要加强设备物资领取和使用管理，完善设备物资管理措施、制度并抓好落实，使设备物资管理工作做到科学、规范、有序、受控</w:t>
      </w:r>
      <w:r>
        <w:rPr>
          <w:rFonts w:ascii="&amp;quot" w:hAnsi="&amp;quot" w:hint="eastAsia"/>
          <w:color w:val="191919"/>
          <w:bdr w:val="none" w:sz="0" w:space="0" w:color="auto" w:frame="1"/>
        </w:rPr>
        <w:t>。</w:t>
      </w:r>
    </w:p>
    <w:p w14:paraId="131269CD" w14:textId="77777777" w:rsidR="00E8791A" w:rsidRPr="00E8791A" w:rsidRDefault="00E8791A" w:rsidP="00E8791A">
      <w:pPr>
        <w:spacing w:line="360" w:lineRule="auto"/>
        <w:rPr>
          <w:rFonts w:hint="eastAsia"/>
        </w:rPr>
      </w:pPr>
    </w:p>
    <w:sectPr w:rsidR="00E8791A" w:rsidRPr="00E8791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75DD" w14:textId="77777777" w:rsidR="00901331" w:rsidRDefault="00901331" w:rsidP="00901331">
      <w:r>
        <w:separator/>
      </w:r>
    </w:p>
  </w:endnote>
  <w:endnote w:type="continuationSeparator" w:id="0">
    <w:p w14:paraId="166EC341" w14:textId="77777777" w:rsidR="00901331" w:rsidRDefault="00901331" w:rsidP="0090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24417"/>
      <w:docPartObj>
        <w:docPartGallery w:val="Page Numbers (Bottom of Page)"/>
        <w:docPartUnique/>
      </w:docPartObj>
    </w:sdtPr>
    <w:sdtContent>
      <w:sdt>
        <w:sdtPr>
          <w:id w:val="1728636285"/>
          <w:docPartObj>
            <w:docPartGallery w:val="Page Numbers (Top of Page)"/>
            <w:docPartUnique/>
          </w:docPartObj>
        </w:sdtPr>
        <w:sdtContent>
          <w:p w14:paraId="345F64F2" w14:textId="6CC6D944" w:rsidR="00401B61" w:rsidRDefault="00401B6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503014C" w14:textId="77777777" w:rsidR="00401B61" w:rsidRDefault="00401B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8EFE" w14:textId="77777777" w:rsidR="00901331" w:rsidRDefault="00901331" w:rsidP="00901331">
      <w:r>
        <w:separator/>
      </w:r>
    </w:p>
  </w:footnote>
  <w:footnote w:type="continuationSeparator" w:id="0">
    <w:p w14:paraId="1DD1BCA4" w14:textId="77777777" w:rsidR="00901331" w:rsidRDefault="00901331" w:rsidP="0090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95A3" w14:textId="3FB65F09" w:rsidR="00901331" w:rsidRDefault="00901331">
    <w:pPr>
      <w:pStyle w:val="a4"/>
    </w:pPr>
    <w:r>
      <w:rPr>
        <w:noProof/>
      </w:rPr>
      <w:drawing>
        <wp:inline distT="0" distB="0" distL="0" distR="0" wp14:anchorId="2F1F7805" wp14:editId="7EAB5914">
          <wp:extent cx="751392" cy="622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6" cy="6278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F3"/>
    <w:rsid w:val="00201B37"/>
    <w:rsid w:val="00401B61"/>
    <w:rsid w:val="004321DC"/>
    <w:rsid w:val="00901331"/>
    <w:rsid w:val="00E04FF3"/>
    <w:rsid w:val="00E8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F851"/>
  <w15:chartTrackingRefBased/>
  <w15:docId w15:val="{B5E94F11-99A9-4BDC-B8EE-53F7198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91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0133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1331"/>
    <w:rPr>
      <w:sz w:val="18"/>
      <w:szCs w:val="18"/>
    </w:rPr>
  </w:style>
  <w:style w:type="paragraph" w:styleId="a6">
    <w:name w:val="footer"/>
    <w:basedOn w:val="a"/>
    <w:link w:val="a7"/>
    <w:uiPriority w:val="99"/>
    <w:unhideWhenUsed/>
    <w:rsid w:val="00901331"/>
    <w:pPr>
      <w:tabs>
        <w:tab w:val="center" w:pos="4153"/>
        <w:tab w:val="right" w:pos="8306"/>
      </w:tabs>
      <w:snapToGrid w:val="0"/>
      <w:jc w:val="left"/>
    </w:pPr>
    <w:rPr>
      <w:sz w:val="18"/>
      <w:szCs w:val="18"/>
    </w:rPr>
  </w:style>
  <w:style w:type="character" w:customStyle="1" w:styleId="a7">
    <w:name w:val="页脚 字符"/>
    <w:basedOn w:val="a0"/>
    <w:link w:val="a6"/>
    <w:uiPriority w:val="99"/>
    <w:rsid w:val="009013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6</cp:revision>
  <dcterms:created xsi:type="dcterms:W3CDTF">2023-04-27T09:47:00Z</dcterms:created>
  <dcterms:modified xsi:type="dcterms:W3CDTF">2023-04-27T09:49:00Z</dcterms:modified>
</cp:coreProperties>
</file>