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052677" w14:textId="77777777" w:rsidR="00541083" w:rsidRPr="00541083" w:rsidRDefault="00541083" w:rsidP="00541083">
      <w:pPr>
        <w:widowControl/>
        <w:shd w:val="clear" w:color="auto" w:fill="FFFFFF"/>
        <w:spacing w:before="100" w:beforeAutospacing="1" w:after="225"/>
        <w:ind w:firstLine="480"/>
        <w:jc w:val="center"/>
        <w:rPr>
          <w:rFonts w:ascii="Calibri" w:eastAsia="宋体" w:hAnsi="Calibri" w:cs="Calibri"/>
          <w:color w:val="000000"/>
          <w:kern w:val="0"/>
          <w:szCs w:val="21"/>
        </w:rPr>
      </w:pPr>
      <w:r w:rsidRPr="00541083">
        <w:rPr>
          <w:rFonts w:ascii="宋体" w:eastAsia="宋体" w:hAnsi="宋体" w:cs="Calibri" w:hint="eastAsia"/>
          <w:b/>
          <w:bCs/>
          <w:color w:val="000000"/>
          <w:kern w:val="0"/>
          <w:sz w:val="36"/>
          <w:szCs w:val="36"/>
        </w:rPr>
        <w:t>枣庄市薛城区“3·27”较大爆炸</w:t>
      </w:r>
      <w:r w:rsidRPr="00541083">
        <w:rPr>
          <w:rFonts w:ascii="Calibri" w:eastAsia="宋体" w:hAnsi="Calibri" w:cs="Calibri"/>
          <w:color w:val="000000"/>
          <w:kern w:val="0"/>
          <w:szCs w:val="21"/>
        </w:rPr>
        <w:t xml:space="preserve"> </w:t>
      </w:r>
    </w:p>
    <w:p w14:paraId="6EA18443" w14:textId="577707FB" w:rsidR="00541083" w:rsidRDefault="00541083" w:rsidP="00541083">
      <w:pPr>
        <w:widowControl/>
        <w:shd w:val="clear" w:color="auto" w:fill="FFFFFF"/>
        <w:spacing w:before="100" w:beforeAutospacing="1" w:after="225"/>
        <w:ind w:firstLine="480"/>
        <w:jc w:val="center"/>
        <w:rPr>
          <w:rFonts w:ascii="Calibri" w:eastAsia="宋体" w:hAnsi="Calibri" w:cs="Calibri"/>
          <w:color w:val="000000"/>
          <w:kern w:val="0"/>
          <w:szCs w:val="21"/>
        </w:rPr>
      </w:pPr>
      <w:r w:rsidRPr="00541083">
        <w:rPr>
          <w:rFonts w:ascii="宋体" w:eastAsia="宋体" w:hAnsi="宋体" w:cs="Calibri" w:hint="eastAsia"/>
          <w:b/>
          <w:bCs/>
          <w:color w:val="000000"/>
          <w:kern w:val="0"/>
          <w:sz w:val="36"/>
          <w:szCs w:val="36"/>
        </w:rPr>
        <w:t>事故调查报告</w:t>
      </w:r>
      <w:r w:rsidRPr="00541083">
        <w:rPr>
          <w:rFonts w:ascii="仿宋_GB2312" w:eastAsia="仿宋_GB2312" w:hAnsi="Calibri" w:cs="Calibri" w:hint="eastAsia"/>
          <w:color w:val="000000"/>
          <w:kern w:val="0"/>
          <w:sz w:val="32"/>
          <w:szCs w:val="32"/>
        </w:rPr>
        <w:t> </w:t>
      </w:r>
      <w:r w:rsidRPr="00541083">
        <w:rPr>
          <w:rFonts w:ascii="Calibri" w:eastAsia="宋体" w:hAnsi="Calibri" w:cs="Calibri"/>
          <w:color w:val="000000"/>
          <w:kern w:val="0"/>
          <w:szCs w:val="21"/>
        </w:rPr>
        <w:t xml:space="preserve"> </w:t>
      </w:r>
    </w:p>
    <w:p w14:paraId="0C7A1402" w14:textId="2FEF6090" w:rsidR="00541083" w:rsidRDefault="00541083" w:rsidP="00541083">
      <w:pPr>
        <w:widowControl/>
        <w:shd w:val="clear" w:color="auto" w:fill="FFFFFF"/>
        <w:spacing w:before="100" w:beforeAutospacing="1" w:after="225"/>
        <w:ind w:firstLine="480"/>
        <w:jc w:val="center"/>
        <w:rPr>
          <w:rFonts w:ascii="Calibri" w:eastAsia="宋体" w:hAnsi="Calibri" w:cs="Calibri"/>
          <w:color w:val="000000"/>
          <w:kern w:val="0"/>
          <w:szCs w:val="21"/>
        </w:rPr>
      </w:pPr>
      <w:hyperlink r:id="rId4" w:history="1">
        <w:r w:rsidRPr="00BE3DF6">
          <w:rPr>
            <w:rStyle w:val="a4"/>
            <w:rFonts w:ascii="Calibri" w:eastAsia="宋体" w:hAnsi="Calibri" w:cs="Calibri"/>
            <w:kern w:val="0"/>
            <w:szCs w:val="21"/>
          </w:rPr>
          <w:t>http://syjj.zaozhuang.gov.cn/scaqsg/201809/t20180926_163047.html</w:t>
        </w:r>
      </w:hyperlink>
    </w:p>
    <w:p w14:paraId="714A4827" w14:textId="77777777" w:rsidR="00541083" w:rsidRPr="00541083" w:rsidRDefault="00541083" w:rsidP="00541083">
      <w:pPr>
        <w:widowControl/>
        <w:shd w:val="clear" w:color="auto" w:fill="FFFFFF"/>
        <w:spacing w:before="100" w:beforeAutospacing="1" w:after="225"/>
        <w:ind w:firstLine="480"/>
        <w:jc w:val="center"/>
        <w:rPr>
          <w:rFonts w:ascii="Calibri" w:eastAsia="宋体" w:hAnsi="Calibri" w:cs="Calibri" w:hint="eastAsia"/>
          <w:color w:val="000000"/>
          <w:kern w:val="0"/>
          <w:szCs w:val="21"/>
        </w:rPr>
      </w:pPr>
    </w:p>
    <w:p w14:paraId="455BE0CC" w14:textId="77777777" w:rsidR="00541083" w:rsidRPr="00541083" w:rsidRDefault="00541083" w:rsidP="00541083">
      <w:pPr>
        <w:widowControl/>
        <w:shd w:val="clear" w:color="auto" w:fill="FFFFFF"/>
        <w:spacing w:before="100" w:beforeAutospacing="1" w:after="225"/>
        <w:ind w:firstLine="640"/>
        <w:rPr>
          <w:rFonts w:ascii="Calibri" w:eastAsia="宋体" w:hAnsi="Calibri" w:cs="Calibri"/>
          <w:color w:val="000000"/>
          <w:kern w:val="0"/>
          <w:szCs w:val="21"/>
        </w:rPr>
      </w:pPr>
      <w:r w:rsidRPr="00541083">
        <w:rPr>
          <w:rFonts w:ascii="宋体" w:eastAsia="宋体" w:hAnsi="宋体" w:cs="Calibri" w:hint="eastAsia"/>
          <w:color w:val="000000"/>
          <w:kern w:val="0"/>
          <w:sz w:val="27"/>
          <w:szCs w:val="27"/>
        </w:rPr>
        <w:t>2018年3月27日，在枣庄甘霖实业有限公司对外出租的废旧仓库内，河北省邯郸市广平县人张恒、李继兴、武廷生借用枣庄泓劲商贸有限公司营业执照进行非法建设时，发生一起爆炸事故，造成9人死亡、3人受伤，直接经济损失约900万元。</w:t>
      </w:r>
      <w:r w:rsidRPr="00541083">
        <w:rPr>
          <w:rFonts w:ascii="Calibri" w:eastAsia="宋体" w:hAnsi="Calibri" w:cs="Calibri"/>
          <w:color w:val="000000"/>
          <w:kern w:val="0"/>
          <w:szCs w:val="21"/>
        </w:rPr>
        <w:t xml:space="preserve"> </w:t>
      </w:r>
    </w:p>
    <w:p w14:paraId="70CBBFA8" w14:textId="77777777" w:rsidR="00541083" w:rsidRPr="00541083" w:rsidRDefault="00541083" w:rsidP="00541083">
      <w:pPr>
        <w:widowControl/>
        <w:shd w:val="clear" w:color="auto" w:fill="FFFFFF"/>
        <w:spacing w:before="100" w:beforeAutospacing="1" w:after="225"/>
        <w:ind w:firstLine="640"/>
        <w:rPr>
          <w:rFonts w:ascii="Calibri" w:eastAsia="宋体" w:hAnsi="Calibri" w:cs="Calibri"/>
          <w:color w:val="000000"/>
          <w:kern w:val="0"/>
          <w:szCs w:val="21"/>
        </w:rPr>
      </w:pPr>
      <w:r w:rsidRPr="00541083">
        <w:rPr>
          <w:rFonts w:ascii="宋体" w:eastAsia="宋体" w:hAnsi="宋体" w:cs="Calibri" w:hint="eastAsia"/>
          <w:color w:val="000000"/>
          <w:kern w:val="0"/>
          <w:sz w:val="27"/>
          <w:szCs w:val="27"/>
        </w:rPr>
        <w:t>3月28日，依据《中华人民共和国安全生产法》《生产安全事故报告和调查处理条例》《山东省安全生产条例》《山东省生产安全事故报告和调查处理办法》等法律、法规和规章的规定，枣庄市政府组织市安监局、市监委、市公安局、市总工会、市质监局、市公安消防支队和薛城区政府等单位有关人员，成立了枣庄市“3·27”爆炸事故调查组（以下简称事故调查组），开展事故调查工作。同时，邀请市检察院派员参加，聘请了爆炸、化工等专业的有关专家组成专家组，参与事故调查工作。</w:t>
      </w:r>
      <w:r w:rsidRPr="00541083">
        <w:rPr>
          <w:rFonts w:ascii="Calibri" w:eastAsia="宋体" w:hAnsi="Calibri" w:cs="Calibri"/>
          <w:color w:val="000000"/>
          <w:kern w:val="0"/>
          <w:szCs w:val="21"/>
        </w:rPr>
        <w:t xml:space="preserve"> </w:t>
      </w:r>
    </w:p>
    <w:p w14:paraId="53849028" w14:textId="77777777" w:rsidR="00541083" w:rsidRPr="00541083" w:rsidRDefault="00541083" w:rsidP="00541083">
      <w:pPr>
        <w:widowControl/>
        <w:shd w:val="clear" w:color="auto" w:fill="FFFFFF"/>
        <w:spacing w:before="100" w:beforeAutospacing="1" w:after="225"/>
        <w:ind w:firstLine="640"/>
        <w:rPr>
          <w:rFonts w:ascii="Calibri" w:eastAsia="宋体" w:hAnsi="Calibri" w:cs="Calibri"/>
          <w:color w:val="000000"/>
          <w:kern w:val="0"/>
          <w:szCs w:val="21"/>
        </w:rPr>
      </w:pPr>
      <w:r w:rsidRPr="00541083">
        <w:rPr>
          <w:rFonts w:ascii="宋体" w:eastAsia="宋体" w:hAnsi="宋体" w:cs="Calibri" w:hint="eastAsia"/>
          <w:color w:val="000000"/>
          <w:kern w:val="0"/>
          <w:sz w:val="27"/>
          <w:szCs w:val="27"/>
        </w:rPr>
        <w:t>事故调查组按照“四不放过”和“科学严谨、依法依规、实事求是、注重实效”的原则，通过现场勘察、鉴定检验、调查取证、综合分析和反复论证，查明了事故发生的经过、原因、应急处置、人员伤亡和直接</w:t>
      </w:r>
      <w:r w:rsidRPr="00541083">
        <w:rPr>
          <w:rFonts w:ascii="宋体" w:eastAsia="宋体" w:hAnsi="宋体" w:cs="Calibri" w:hint="eastAsia"/>
          <w:color w:val="000000"/>
          <w:kern w:val="0"/>
          <w:sz w:val="27"/>
          <w:szCs w:val="27"/>
        </w:rPr>
        <w:lastRenderedPageBreak/>
        <w:t>经济损失情况，认定了事故性质和责任，提出了对有关责任人员和责任单位的处理及事故防范措施建议。现将有关情况报告如下：</w:t>
      </w:r>
      <w:r w:rsidRPr="00541083">
        <w:rPr>
          <w:rFonts w:ascii="Calibri" w:eastAsia="宋体" w:hAnsi="Calibri" w:cs="Calibri"/>
          <w:color w:val="000000"/>
          <w:kern w:val="0"/>
          <w:szCs w:val="21"/>
        </w:rPr>
        <w:t xml:space="preserve"> </w:t>
      </w:r>
    </w:p>
    <w:p w14:paraId="1F9B3FC0" w14:textId="77777777" w:rsidR="00541083" w:rsidRPr="00541083" w:rsidRDefault="00541083" w:rsidP="00541083">
      <w:pPr>
        <w:widowControl/>
        <w:shd w:val="clear" w:color="auto" w:fill="FFFFFF"/>
        <w:spacing w:before="100" w:beforeAutospacing="1" w:after="225"/>
        <w:ind w:firstLine="640"/>
        <w:rPr>
          <w:rFonts w:ascii="Calibri" w:eastAsia="宋体" w:hAnsi="Calibri" w:cs="Calibri"/>
          <w:color w:val="000000"/>
          <w:kern w:val="0"/>
          <w:szCs w:val="21"/>
        </w:rPr>
      </w:pPr>
      <w:r w:rsidRPr="00541083">
        <w:rPr>
          <w:rFonts w:ascii="宋体" w:eastAsia="宋体" w:hAnsi="宋体" w:cs="Calibri" w:hint="eastAsia"/>
          <w:color w:val="000000"/>
          <w:kern w:val="0"/>
          <w:sz w:val="27"/>
          <w:szCs w:val="27"/>
        </w:rPr>
        <w:t>一、基本情况</w:t>
      </w:r>
      <w:r w:rsidRPr="00541083">
        <w:rPr>
          <w:rFonts w:ascii="Calibri" w:eastAsia="宋体" w:hAnsi="Calibri" w:cs="Calibri"/>
          <w:color w:val="000000"/>
          <w:kern w:val="0"/>
          <w:szCs w:val="21"/>
        </w:rPr>
        <w:t xml:space="preserve"> </w:t>
      </w:r>
    </w:p>
    <w:p w14:paraId="21E96DD6" w14:textId="77777777" w:rsidR="00541083" w:rsidRPr="00541083" w:rsidRDefault="00541083" w:rsidP="00541083">
      <w:pPr>
        <w:widowControl/>
        <w:shd w:val="clear" w:color="auto" w:fill="FFFFFF"/>
        <w:spacing w:before="100" w:beforeAutospacing="1" w:after="225"/>
        <w:ind w:firstLine="640"/>
        <w:rPr>
          <w:rFonts w:ascii="Calibri" w:eastAsia="宋体" w:hAnsi="Calibri" w:cs="Calibri"/>
          <w:color w:val="000000"/>
          <w:kern w:val="0"/>
          <w:szCs w:val="21"/>
        </w:rPr>
      </w:pPr>
      <w:r w:rsidRPr="00541083">
        <w:rPr>
          <w:rFonts w:ascii="宋体" w:eastAsia="宋体" w:hAnsi="宋体" w:cs="Calibri" w:hint="eastAsia"/>
          <w:color w:val="000000"/>
          <w:kern w:val="0"/>
          <w:sz w:val="27"/>
          <w:szCs w:val="27"/>
        </w:rPr>
        <w:t>（一）事故单位情况</w:t>
      </w:r>
      <w:r w:rsidRPr="00541083">
        <w:rPr>
          <w:rFonts w:ascii="Calibri" w:eastAsia="宋体" w:hAnsi="Calibri" w:cs="Calibri"/>
          <w:color w:val="000000"/>
          <w:kern w:val="0"/>
          <w:szCs w:val="21"/>
        </w:rPr>
        <w:t xml:space="preserve"> </w:t>
      </w:r>
    </w:p>
    <w:p w14:paraId="1327705B" w14:textId="77777777" w:rsidR="00541083" w:rsidRPr="00541083" w:rsidRDefault="00541083" w:rsidP="00541083">
      <w:pPr>
        <w:widowControl/>
        <w:shd w:val="clear" w:color="auto" w:fill="FFFFFF"/>
        <w:spacing w:before="100" w:beforeAutospacing="1" w:after="225"/>
        <w:ind w:firstLine="640"/>
        <w:rPr>
          <w:rFonts w:ascii="Calibri" w:eastAsia="宋体" w:hAnsi="Calibri" w:cs="Calibri"/>
          <w:color w:val="000000"/>
          <w:kern w:val="0"/>
          <w:szCs w:val="21"/>
        </w:rPr>
      </w:pPr>
      <w:r w:rsidRPr="00541083">
        <w:rPr>
          <w:rFonts w:ascii="宋体" w:eastAsia="宋体" w:hAnsi="宋体" w:cs="Calibri" w:hint="eastAsia"/>
          <w:color w:val="000000"/>
          <w:kern w:val="0"/>
          <w:sz w:val="27"/>
          <w:szCs w:val="27"/>
        </w:rPr>
        <w:t>1、枣庄甘霖实业有限公司（以下简称“甘霖实业公司”），事发仓库出租单位。该公司成立于 2004年8月4日，位于枣庄高新区张范街道大甘霖村，法定代表人张延景，公司类型为有限责任公司，统一社会信用代码913700007697447112，注册资本1980万元，登记机关为枣庄市工商局。经营范围为劳务派遣、煤炭洗选加工及销售、矿建施工工程、房屋租赁、绝缘制品、塑料制品、电工器材附件、建筑材料及水泥制品加工销售、物业管理服务等。枣庄矿业（集团）有限责任公司（以下简称“枣矿集团”）持股比例为15.15%，为集体最大股东。</w:t>
      </w:r>
      <w:r w:rsidRPr="00541083">
        <w:rPr>
          <w:rFonts w:ascii="Calibri" w:eastAsia="宋体" w:hAnsi="Calibri" w:cs="Calibri"/>
          <w:color w:val="000000"/>
          <w:kern w:val="0"/>
          <w:szCs w:val="21"/>
        </w:rPr>
        <w:t xml:space="preserve"> </w:t>
      </w:r>
    </w:p>
    <w:p w14:paraId="6B0DFCB7" w14:textId="77777777" w:rsidR="00541083" w:rsidRPr="00541083" w:rsidRDefault="00541083" w:rsidP="00541083">
      <w:pPr>
        <w:widowControl/>
        <w:shd w:val="clear" w:color="auto" w:fill="FFFFFF"/>
        <w:spacing w:before="100" w:beforeAutospacing="1" w:after="225"/>
        <w:ind w:firstLine="640"/>
        <w:rPr>
          <w:rFonts w:ascii="Calibri" w:eastAsia="宋体" w:hAnsi="Calibri" w:cs="Calibri"/>
          <w:color w:val="000000"/>
          <w:kern w:val="0"/>
          <w:szCs w:val="21"/>
        </w:rPr>
      </w:pPr>
      <w:r w:rsidRPr="00541083">
        <w:rPr>
          <w:rFonts w:ascii="宋体" w:eastAsia="宋体" w:hAnsi="宋体" w:cs="Calibri" w:hint="eastAsia"/>
          <w:color w:val="000000"/>
          <w:kern w:val="0"/>
          <w:sz w:val="27"/>
          <w:szCs w:val="27"/>
        </w:rPr>
        <w:t>2、枣庄泓劲商贸有限公司（以下简称“泓劲商贸公司”），事发仓库承租单位。该公司成立于 2014年11月6日，位于枣庄市市中区青檀北路83号，法定代表人张磊，公司类型为有限责任公司（自然人投资或控股），统一社会信用代码913704023130136463，注册资本200万元，登记机关为枣庄市市中区工商局。经营范围为办公用品、日用百货、建材、木材、钢铁、煤炭、水泥、五金交电、电线电缆、电脑耗材、化工原料及化工产品（不含危化品）、汽车配件、润滑油、油滑脂、涂</w:t>
      </w:r>
      <w:r w:rsidRPr="00541083">
        <w:rPr>
          <w:rFonts w:ascii="宋体" w:eastAsia="宋体" w:hAnsi="宋体" w:cs="Calibri" w:hint="eastAsia"/>
          <w:color w:val="000000"/>
          <w:kern w:val="0"/>
          <w:sz w:val="27"/>
          <w:szCs w:val="27"/>
        </w:rPr>
        <w:lastRenderedPageBreak/>
        <w:t>料、化妆品等。河北省邯郸市广平县人张恒、李继兴、武廷生借用泓劲商贸公司名义，与甘霖实业公司签订租赁协议。</w:t>
      </w:r>
      <w:r w:rsidRPr="00541083">
        <w:rPr>
          <w:rFonts w:ascii="Calibri" w:eastAsia="宋体" w:hAnsi="Calibri" w:cs="Calibri"/>
          <w:color w:val="000000"/>
          <w:kern w:val="0"/>
          <w:szCs w:val="21"/>
        </w:rPr>
        <w:t xml:space="preserve"> </w:t>
      </w:r>
    </w:p>
    <w:p w14:paraId="12A4F863" w14:textId="77777777" w:rsidR="00541083" w:rsidRPr="00541083" w:rsidRDefault="00541083" w:rsidP="00541083">
      <w:pPr>
        <w:widowControl/>
        <w:shd w:val="clear" w:color="auto" w:fill="FFFFFF"/>
        <w:spacing w:before="100" w:beforeAutospacing="1" w:after="225"/>
        <w:ind w:firstLine="640"/>
        <w:rPr>
          <w:rFonts w:ascii="Calibri" w:eastAsia="宋体" w:hAnsi="Calibri" w:cs="Calibri"/>
          <w:color w:val="000000"/>
          <w:kern w:val="0"/>
          <w:szCs w:val="21"/>
        </w:rPr>
      </w:pPr>
      <w:r w:rsidRPr="00541083">
        <w:rPr>
          <w:rFonts w:ascii="宋体" w:eastAsia="宋体" w:hAnsi="宋体" w:cs="Calibri" w:hint="eastAsia"/>
          <w:color w:val="000000"/>
          <w:kern w:val="0"/>
          <w:sz w:val="27"/>
          <w:szCs w:val="27"/>
        </w:rPr>
        <w:t>（二）事故厂房租赁情况</w:t>
      </w:r>
      <w:r w:rsidRPr="00541083">
        <w:rPr>
          <w:rFonts w:ascii="Calibri" w:eastAsia="宋体" w:hAnsi="Calibri" w:cs="Calibri"/>
          <w:color w:val="000000"/>
          <w:kern w:val="0"/>
          <w:szCs w:val="21"/>
        </w:rPr>
        <w:t xml:space="preserve"> </w:t>
      </w:r>
    </w:p>
    <w:p w14:paraId="5DD9A3D6" w14:textId="77777777" w:rsidR="00541083" w:rsidRPr="00541083" w:rsidRDefault="00541083" w:rsidP="00541083">
      <w:pPr>
        <w:widowControl/>
        <w:shd w:val="clear" w:color="auto" w:fill="FFFFFF"/>
        <w:spacing w:before="100" w:beforeAutospacing="1" w:after="225"/>
        <w:ind w:firstLine="640"/>
        <w:rPr>
          <w:rFonts w:ascii="Calibri" w:eastAsia="宋体" w:hAnsi="Calibri" w:cs="Calibri"/>
          <w:color w:val="000000"/>
          <w:kern w:val="0"/>
          <w:szCs w:val="21"/>
        </w:rPr>
      </w:pPr>
      <w:r w:rsidRPr="00541083">
        <w:rPr>
          <w:rFonts w:ascii="宋体" w:eastAsia="宋体" w:hAnsi="宋体" w:cs="Calibri" w:hint="eastAsia"/>
          <w:color w:val="000000"/>
          <w:kern w:val="0"/>
          <w:sz w:val="27"/>
          <w:szCs w:val="27"/>
        </w:rPr>
        <w:t>2017年上半年，河北省邯郸市广平县人张恒、李继兴、武廷生计划在枣庄市境内租赁厂房，并与泓劲商贸公司法定代表人、总经理张磊商定，以其公司的名义办理租赁厂房事宜。2018年1月8日，泓劲商贸公司与甘霖实业公司签订租赁协议，以仓储的名义，租赁该公司原供应科院设备库，租赁期限为2018年2月1日至2019年1月31日，租赁费用为5万元。该租赁仓库实际由张恒、李继兴、武廷生出资、使用，并约定租赁后每月支付张磊5000元。2018年1月中旬开始，张恒、李继兴、武廷生、刘振晓等人陆续将罐体、管道等设备运到租赁仓库，并与枣庄人周元亮签订施工合同，雇用周元亮施工队进行设备安装建设。</w:t>
      </w:r>
      <w:r w:rsidRPr="00541083">
        <w:rPr>
          <w:rFonts w:ascii="Calibri" w:eastAsia="宋体" w:hAnsi="Calibri" w:cs="Calibri"/>
          <w:color w:val="000000"/>
          <w:kern w:val="0"/>
          <w:szCs w:val="21"/>
        </w:rPr>
        <w:t xml:space="preserve"> </w:t>
      </w:r>
    </w:p>
    <w:p w14:paraId="016F3997" w14:textId="77777777" w:rsidR="00541083" w:rsidRPr="00541083" w:rsidRDefault="00541083" w:rsidP="00541083">
      <w:pPr>
        <w:widowControl/>
        <w:shd w:val="clear" w:color="auto" w:fill="FFFFFF"/>
        <w:spacing w:before="100" w:beforeAutospacing="1" w:after="225"/>
        <w:ind w:firstLine="640"/>
        <w:rPr>
          <w:rFonts w:ascii="Calibri" w:eastAsia="宋体" w:hAnsi="Calibri" w:cs="Calibri"/>
          <w:color w:val="000000"/>
          <w:kern w:val="0"/>
          <w:szCs w:val="21"/>
        </w:rPr>
      </w:pPr>
      <w:r w:rsidRPr="00541083">
        <w:rPr>
          <w:rFonts w:ascii="宋体" w:eastAsia="宋体" w:hAnsi="宋体" w:cs="Calibri" w:hint="eastAsia"/>
          <w:color w:val="000000"/>
          <w:kern w:val="0"/>
          <w:sz w:val="27"/>
          <w:szCs w:val="27"/>
        </w:rPr>
        <w:t>（三）事故设备由来及非法建设情况</w:t>
      </w:r>
      <w:r w:rsidRPr="00541083">
        <w:rPr>
          <w:rFonts w:ascii="Calibri" w:eastAsia="宋体" w:hAnsi="Calibri" w:cs="Calibri"/>
          <w:color w:val="000000"/>
          <w:kern w:val="0"/>
          <w:szCs w:val="21"/>
        </w:rPr>
        <w:t xml:space="preserve"> </w:t>
      </w:r>
    </w:p>
    <w:p w14:paraId="2300F81A" w14:textId="77777777" w:rsidR="00541083" w:rsidRPr="00541083" w:rsidRDefault="00541083" w:rsidP="00541083">
      <w:pPr>
        <w:widowControl/>
        <w:shd w:val="clear" w:color="auto" w:fill="FFFFFF"/>
        <w:spacing w:before="100" w:beforeAutospacing="1" w:after="225"/>
        <w:ind w:firstLine="645"/>
        <w:rPr>
          <w:rFonts w:ascii="Calibri" w:eastAsia="宋体" w:hAnsi="Calibri" w:cs="Calibri"/>
          <w:color w:val="000000"/>
          <w:kern w:val="0"/>
          <w:szCs w:val="21"/>
        </w:rPr>
      </w:pPr>
      <w:r w:rsidRPr="00541083">
        <w:rPr>
          <w:rFonts w:ascii="宋体" w:eastAsia="宋体" w:hAnsi="宋体" w:cs="Calibri" w:hint="eastAsia"/>
          <w:color w:val="000000"/>
          <w:kern w:val="0"/>
          <w:sz w:val="27"/>
          <w:szCs w:val="27"/>
        </w:rPr>
        <w:t>事故现场主要设备有碳钢罐、塑料罐、搪瓷罐以及各类连接管道等。其中罐共计28个，大部分从济宁市嘉祥县运来，部分在济宁市梁山县购买。</w:t>
      </w:r>
      <w:r w:rsidRPr="00541083">
        <w:rPr>
          <w:rFonts w:ascii="Calibri" w:eastAsia="宋体" w:hAnsi="Calibri" w:cs="Calibri"/>
          <w:color w:val="000000"/>
          <w:kern w:val="0"/>
          <w:szCs w:val="21"/>
        </w:rPr>
        <w:t xml:space="preserve"> </w:t>
      </w:r>
    </w:p>
    <w:p w14:paraId="773AB14B" w14:textId="77777777" w:rsidR="00541083" w:rsidRPr="00541083" w:rsidRDefault="00541083" w:rsidP="00541083">
      <w:pPr>
        <w:widowControl/>
        <w:shd w:val="clear" w:color="auto" w:fill="FFFFFF"/>
        <w:spacing w:before="100" w:beforeAutospacing="1" w:after="225"/>
        <w:ind w:firstLine="645"/>
        <w:rPr>
          <w:rFonts w:ascii="Calibri" w:eastAsia="宋体" w:hAnsi="Calibri" w:cs="Calibri"/>
          <w:color w:val="000000"/>
          <w:kern w:val="0"/>
          <w:szCs w:val="21"/>
        </w:rPr>
      </w:pPr>
      <w:r w:rsidRPr="00541083">
        <w:rPr>
          <w:rFonts w:ascii="宋体" w:eastAsia="宋体" w:hAnsi="宋体" w:cs="Calibri" w:hint="eastAsia"/>
          <w:color w:val="000000"/>
          <w:kern w:val="0"/>
          <w:sz w:val="27"/>
          <w:szCs w:val="27"/>
        </w:rPr>
        <w:t>2016年至2017年初，河北省邯郸市广平县人刘志平、张恒等人租赁济宁嘉祥县东胜汽车修理厂闲置厂房，购买设备并建设生产线，非法生产二硝基苯酚（为易制爆危险化学品）。期间，共生产二硝基苯酚约3-4吨。2017年2月23日，该生产现场因环保问题被群众举报，济宁</w:t>
      </w:r>
      <w:r w:rsidRPr="00541083">
        <w:rPr>
          <w:rFonts w:ascii="宋体" w:eastAsia="宋体" w:hAnsi="宋体" w:cs="Calibri" w:hint="eastAsia"/>
          <w:color w:val="000000"/>
          <w:kern w:val="0"/>
          <w:sz w:val="27"/>
          <w:szCs w:val="27"/>
        </w:rPr>
        <w:lastRenderedPageBreak/>
        <w:t>经济开发区管委会环保局对该公司生产现场进行了查处，并将刘志平以涉嫌环境污染罪移交嘉祥县公安局,同时要求拆除生产设备和罐体。后刘志平因污染环境罪被判处1年有期徒刑。刘志平被查处后，张恒等人将已生产的二硝基苯酚进行了出售处理，原材料进行了退货处理。因济宁经济开发区管委会环保局要求拆除生产设备，张恒、刘振晓等人组织对生产使用的设备和罐体进行了拆除，并转移到嘉祥县另一处租赁场地存放。后张恒、李继兴、武廷生商定，张恒提供设备（之前生产使用的设备、罐体）和技术，占股60%，李继兴、武廷生出资，分别占股30%、10%，共同投资生产油漆原料（二硝基苯酚）。2018年1月中旬，张恒、刘振晓、李继兴、武廷生等人将这批存放在嘉祥县的罐体和设备运送至甘霖实业公司租赁的仓库内，又陆续在济宁市梁山县二手市场多次购买废旧罐，一并运行至该仓库内；随后在该仓库内相继安装了罐体、焊接了管道等。3月8日，刘志平来到枣庄，参与组织现场施工活动。</w:t>
      </w:r>
      <w:r w:rsidRPr="00541083">
        <w:rPr>
          <w:rFonts w:ascii="Calibri" w:eastAsia="宋体" w:hAnsi="Calibri" w:cs="Calibri"/>
          <w:color w:val="000000"/>
          <w:kern w:val="0"/>
          <w:szCs w:val="21"/>
        </w:rPr>
        <w:t xml:space="preserve"> </w:t>
      </w:r>
    </w:p>
    <w:p w14:paraId="21B08A43" w14:textId="77777777" w:rsidR="00541083" w:rsidRPr="00541083" w:rsidRDefault="00541083" w:rsidP="00541083">
      <w:pPr>
        <w:widowControl/>
        <w:shd w:val="clear" w:color="auto" w:fill="FFFFFF"/>
        <w:spacing w:before="100" w:beforeAutospacing="1" w:after="225"/>
        <w:ind w:firstLine="645"/>
        <w:rPr>
          <w:rFonts w:ascii="Calibri" w:eastAsia="宋体" w:hAnsi="Calibri" w:cs="Calibri"/>
          <w:color w:val="000000"/>
          <w:kern w:val="0"/>
          <w:szCs w:val="21"/>
        </w:rPr>
      </w:pPr>
      <w:r w:rsidRPr="00541083">
        <w:rPr>
          <w:rFonts w:ascii="宋体" w:eastAsia="宋体" w:hAnsi="宋体" w:cs="Calibri" w:hint="eastAsia"/>
          <w:color w:val="000000"/>
          <w:kern w:val="0"/>
          <w:sz w:val="27"/>
          <w:szCs w:val="27"/>
        </w:rPr>
        <w:t>（四）事故单位日常监管情况</w:t>
      </w:r>
      <w:r w:rsidRPr="00541083">
        <w:rPr>
          <w:rFonts w:ascii="Calibri" w:eastAsia="宋体" w:hAnsi="Calibri" w:cs="Calibri"/>
          <w:color w:val="000000"/>
          <w:kern w:val="0"/>
          <w:szCs w:val="21"/>
        </w:rPr>
        <w:t xml:space="preserve"> </w:t>
      </w:r>
    </w:p>
    <w:p w14:paraId="0CB4FFE3" w14:textId="77777777" w:rsidR="00541083" w:rsidRPr="00541083" w:rsidRDefault="00541083" w:rsidP="00541083">
      <w:pPr>
        <w:widowControl/>
        <w:shd w:val="clear" w:color="auto" w:fill="FFFFFF"/>
        <w:spacing w:before="100" w:beforeAutospacing="1" w:after="225"/>
        <w:ind w:firstLine="643"/>
        <w:rPr>
          <w:rFonts w:ascii="Calibri" w:eastAsia="宋体" w:hAnsi="Calibri" w:cs="Calibri"/>
          <w:color w:val="000000"/>
          <w:kern w:val="0"/>
          <w:szCs w:val="21"/>
        </w:rPr>
      </w:pPr>
      <w:r w:rsidRPr="00541083">
        <w:rPr>
          <w:rFonts w:ascii="宋体" w:eastAsia="宋体" w:hAnsi="宋体" w:cs="Calibri" w:hint="eastAsia"/>
          <w:color w:val="000000"/>
          <w:kern w:val="0"/>
          <w:sz w:val="27"/>
          <w:szCs w:val="27"/>
        </w:rPr>
        <w:t>甘霖实业公司所在地原属薛城区行政区划，后因行政区划调整，划归枣庄高新区，但未对该公司安全监管等权限进行移交，薛城区政府及其有关部门一直在实际履行属地管理职责。</w:t>
      </w:r>
      <w:r w:rsidRPr="00541083">
        <w:rPr>
          <w:rFonts w:ascii="Calibri" w:eastAsia="宋体" w:hAnsi="Calibri" w:cs="Calibri"/>
          <w:color w:val="000000"/>
          <w:kern w:val="0"/>
          <w:szCs w:val="21"/>
        </w:rPr>
        <w:t xml:space="preserve"> </w:t>
      </w:r>
    </w:p>
    <w:p w14:paraId="16C96F40" w14:textId="77777777" w:rsidR="00541083" w:rsidRPr="00541083" w:rsidRDefault="00541083" w:rsidP="00541083">
      <w:pPr>
        <w:widowControl/>
        <w:shd w:val="clear" w:color="auto" w:fill="FFFFFF"/>
        <w:spacing w:before="100" w:beforeAutospacing="1" w:after="225"/>
        <w:ind w:firstLine="643"/>
        <w:rPr>
          <w:rFonts w:ascii="Calibri" w:eastAsia="宋体" w:hAnsi="Calibri" w:cs="Calibri"/>
          <w:color w:val="000000"/>
          <w:kern w:val="0"/>
          <w:szCs w:val="21"/>
        </w:rPr>
      </w:pPr>
      <w:r w:rsidRPr="00541083">
        <w:rPr>
          <w:rFonts w:ascii="宋体" w:eastAsia="宋体" w:hAnsi="宋体" w:cs="Calibri" w:hint="eastAsia"/>
          <w:color w:val="000000"/>
          <w:kern w:val="0"/>
          <w:sz w:val="27"/>
          <w:szCs w:val="27"/>
        </w:rPr>
        <w:t>二、事故发生经过及应急处置情况</w:t>
      </w:r>
      <w:r w:rsidRPr="00541083">
        <w:rPr>
          <w:rFonts w:ascii="Calibri" w:eastAsia="宋体" w:hAnsi="Calibri" w:cs="Calibri"/>
          <w:color w:val="000000"/>
          <w:kern w:val="0"/>
          <w:szCs w:val="21"/>
        </w:rPr>
        <w:t xml:space="preserve"> </w:t>
      </w:r>
    </w:p>
    <w:p w14:paraId="48BD9E2D" w14:textId="77777777" w:rsidR="00541083" w:rsidRPr="00541083" w:rsidRDefault="00541083" w:rsidP="00541083">
      <w:pPr>
        <w:widowControl/>
        <w:shd w:val="clear" w:color="auto" w:fill="FFFFFF"/>
        <w:spacing w:before="100" w:beforeAutospacing="1" w:after="225"/>
        <w:ind w:firstLine="640"/>
        <w:rPr>
          <w:rFonts w:ascii="Calibri" w:eastAsia="宋体" w:hAnsi="Calibri" w:cs="Calibri"/>
          <w:color w:val="000000"/>
          <w:kern w:val="0"/>
          <w:szCs w:val="21"/>
        </w:rPr>
      </w:pPr>
      <w:r w:rsidRPr="00541083">
        <w:rPr>
          <w:rFonts w:ascii="宋体" w:eastAsia="宋体" w:hAnsi="宋体" w:cs="Calibri" w:hint="eastAsia"/>
          <w:color w:val="000000"/>
          <w:kern w:val="0"/>
          <w:sz w:val="27"/>
          <w:szCs w:val="27"/>
        </w:rPr>
        <w:t>（一）事故发生经过</w:t>
      </w:r>
      <w:r w:rsidRPr="00541083">
        <w:rPr>
          <w:rFonts w:ascii="Calibri" w:eastAsia="宋体" w:hAnsi="Calibri" w:cs="Calibri"/>
          <w:color w:val="000000"/>
          <w:kern w:val="0"/>
          <w:szCs w:val="21"/>
        </w:rPr>
        <w:t xml:space="preserve"> </w:t>
      </w:r>
    </w:p>
    <w:p w14:paraId="2D69F978" w14:textId="77777777" w:rsidR="00541083" w:rsidRPr="00541083" w:rsidRDefault="00541083" w:rsidP="00541083">
      <w:pPr>
        <w:widowControl/>
        <w:shd w:val="clear" w:color="auto" w:fill="FFFFFF"/>
        <w:spacing w:before="100" w:beforeAutospacing="1" w:after="225"/>
        <w:ind w:firstLine="645"/>
        <w:rPr>
          <w:rFonts w:ascii="Calibri" w:eastAsia="宋体" w:hAnsi="Calibri" w:cs="Calibri"/>
          <w:color w:val="000000"/>
          <w:kern w:val="0"/>
          <w:szCs w:val="21"/>
        </w:rPr>
      </w:pPr>
      <w:r w:rsidRPr="00541083">
        <w:rPr>
          <w:rFonts w:ascii="宋体" w:eastAsia="宋体" w:hAnsi="宋体" w:cs="Calibri" w:hint="eastAsia"/>
          <w:color w:val="000000"/>
          <w:kern w:val="0"/>
          <w:sz w:val="27"/>
          <w:szCs w:val="27"/>
        </w:rPr>
        <w:lastRenderedPageBreak/>
        <w:t>2018年3月27日下午，张恒、李继兴、武廷生、刘振晓、刘志平组织工人，在租赁的甘霖实业公司原设备仓库内，进行非法建设。16时52分，现场施工人员在对一碳钢罐阀门进行动火作业过程中，碳钢罐突然发生爆炸。</w:t>
      </w:r>
      <w:r w:rsidRPr="00541083">
        <w:rPr>
          <w:rFonts w:ascii="Calibri" w:eastAsia="宋体" w:hAnsi="Calibri" w:cs="Calibri"/>
          <w:color w:val="000000"/>
          <w:kern w:val="0"/>
          <w:szCs w:val="21"/>
        </w:rPr>
        <w:t xml:space="preserve"> </w:t>
      </w:r>
    </w:p>
    <w:p w14:paraId="55943142" w14:textId="77777777" w:rsidR="00541083" w:rsidRPr="00541083" w:rsidRDefault="00541083" w:rsidP="00541083">
      <w:pPr>
        <w:widowControl/>
        <w:shd w:val="clear" w:color="auto" w:fill="FFFFFF"/>
        <w:spacing w:before="100" w:beforeAutospacing="1" w:after="225"/>
        <w:ind w:firstLine="640"/>
        <w:rPr>
          <w:rFonts w:ascii="Calibri" w:eastAsia="宋体" w:hAnsi="Calibri" w:cs="Calibri"/>
          <w:color w:val="000000"/>
          <w:kern w:val="0"/>
          <w:szCs w:val="21"/>
        </w:rPr>
      </w:pPr>
      <w:r w:rsidRPr="00541083">
        <w:rPr>
          <w:rFonts w:ascii="宋体" w:eastAsia="宋体" w:hAnsi="宋体" w:cs="Calibri" w:hint="eastAsia"/>
          <w:color w:val="000000"/>
          <w:kern w:val="0"/>
          <w:sz w:val="27"/>
          <w:szCs w:val="27"/>
        </w:rPr>
        <w:t>（二）应急处置情况</w:t>
      </w:r>
      <w:r w:rsidRPr="00541083">
        <w:rPr>
          <w:rFonts w:ascii="Calibri" w:eastAsia="宋体" w:hAnsi="Calibri" w:cs="Calibri"/>
          <w:color w:val="000000"/>
          <w:kern w:val="0"/>
          <w:szCs w:val="21"/>
        </w:rPr>
        <w:t xml:space="preserve"> </w:t>
      </w:r>
    </w:p>
    <w:p w14:paraId="31328173" w14:textId="77777777" w:rsidR="00541083" w:rsidRPr="00541083" w:rsidRDefault="00541083" w:rsidP="00541083">
      <w:pPr>
        <w:widowControl/>
        <w:shd w:val="clear" w:color="auto" w:fill="FFFFFF"/>
        <w:spacing w:before="100" w:beforeAutospacing="1" w:after="225"/>
        <w:ind w:firstLine="645"/>
        <w:rPr>
          <w:rFonts w:ascii="Calibri" w:eastAsia="宋体" w:hAnsi="Calibri" w:cs="Calibri"/>
          <w:color w:val="000000"/>
          <w:kern w:val="0"/>
          <w:szCs w:val="21"/>
        </w:rPr>
      </w:pPr>
      <w:r w:rsidRPr="00541083">
        <w:rPr>
          <w:rFonts w:ascii="宋体" w:eastAsia="宋体" w:hAnsi="宋体" w:cs="Calibri" w:hint="eastAsia"/>
          <w:color w:val="000000"/>
          <w:kern w:val="0"/>
          <w:sz w:val="27"/>
          <w:szCs w:val="27"/>
        </w:rPr>
        <w:t>事故发生后，李继兴及周边人员拨打了119、120报警电话；17时左右，公安消防部门和120急救车先后到达现场，迅速组织开展救援，设置警戒线，将伤者送往医院进行救治。后经DNA比对核实，事故共造成9人死亡、3人受伤，目前伤者已康复。</w:t>
      </w:r>
      <w:r w:rsidRPr="00541083">
        <w:rPr>
          <w:rFonts w:ascii="Calibri" w:eastAsia="宋体" w:hAnsi="Calibri" w:cs="Calibri"/>
          <w:color w:val="000000"/>
          <w:kern w:val="0"/>
          <w:szCs w:val="21"/>
        </w:rPr>
        <w:t xml:space="preserve"> </w:t>
      </w:r>
    </w:p>
    <w:p w14:paraId="799CF5C3" w14:textId="77777777" w:rsidR="00541083" w:rsidRPr="00541083" w:rsidRDefault="00541083" w:rsidP="00541083">
      <w:pPr>
        <w:widowControl/>
        <w:shd w:val="clear" w:color="auto" w:fill="FFFFFF"/>
        <w:spacing w:before="100" w:beforeAutospacing="1" w:after="225"/>
        <w:ind w:firstLine="645"/>
        <w:rPr>
          <w:rFonts w:ascii="Calibri" w:eastAsia="宋体" w:hAnsi="Calibri" w:cs="Calibri"/>
          <w:color w:val="000000"/>
          <w:kern w:val="0"/>
          <w:szCs w:val="21"/>
        </w:rPr>
      </w:pPr>
      <w:r w:rsidRPr="00541083">
        <w:rPr>
          <w:rFonts w:ascii="宋体" w:eastAsia="宋体" w:hAnsi="宋体" w:cs="Calibri" w:hint="eastAsia"/>
          <w:color w:val="000000"/>
          <w:kern w:val="0"/>
          <w:sz w:val="27"/>
          <w:szCs w:val="27"/>
        </w:rPr>
        <w:t>市区两级党委政府接到事故报告后，立即启动应急预案，相关负责人赶赴现场组织救援。一是现场成立事故处置领导小组。迅速安排部署医疗救治、善后处置、舆情引导和事故调查等工作。二是全力做好伤者救治工作。每名伤者配备一个医疗小组，研究制订救治方案，精心开展救治和护理工作。三是立即开展周边环境监测。经监测50种废弃污染物，现场未发现对人体及敏感区域构成危害的污染物。四是做好社会舆论引导。第一时间通过新华社等媒体，客观、准确向外公布事故情况，回应社会关切，正确引导舆论。五是迅速成立事故调查组，开展事故调查处理工作。六是积极稳妥做好善后处理。针对每个伤亡人员，均成立了善后处理工作组，耐心细致做好家属工作，协助做好赔偿、救助等工作。</w:t>
      </w:r>
      <w:r w:rsidRPr="00541083">
        <w:rPr>
          <w:rFonts w:ascii="Calibri" w:eastAsia="宋体" w:hAnsi="Calibri" w:cs="Calibri"/>
          <w:color w:val="000000"/>
          <w:kern w:val="0"/>
          <w:szCs w:val="21"/>
        </w:rPr>
        <w:t xml:space="preserve"> </w:t>
      </w:r>
    </w:p>
    <w:p w14:paraId="158D23A4" w14:textId="77777777" w:rsidR="00541083" w:rsidRPr="00541083" w:rsidRDefault="00541083" w:rsidP="00541083">
      <w:pPr>
        <w:widowControl/>
        <w:shd w:val="clear" w:color="auto" w:fill="FFFFFF"/>
        <w:spacing w:before="100" w:beforeAutospacing="1" w:after="225"/>
        <w:ind w:firstLine="640"/>
        <w:rPr>
          <w:rFonts w:ascii="Calibri" w:eastAsia="宋体" w:hAnsi="Calibri" w:cs="Calibri"/>
          <w:color w:val="000000"/>
          <w:kern w:val="0"/>
          <w:szCs w:val="21"/>
        </w:rPr>
      </w:pPr>
      <w:r w:rsidRPr="00541083">
        <w:rPr>
          <w:rFonts w:ascii="宋体" w:eastAsia="宋体" w:hAnsi="宋体" w:cs="Calibri" w:hint="eastAsia"/>
          <w:color w:val="000000"/>
          <w:kern w:val="0"/>
          <w:sz w:val="27"/>
          <w:szCs w:val="27"/>
        </w:rPr>
        <w:lastRenderedPageBreak/>
        <w:t>（三）事故对周边的破坏情况（爆炸有关情况）</w:t>
      </w:r>
      <w:r w:rsidRPr="00541083">
        <w:rPr>
          <w:rFonts w:ascii="Calibri" w:eastAsia="宋体" w:hAnsi="Calibri" w:cs="Calibri"/>
          <w:color w:val="000000"/>
          <w:kern w:val="0"/>
          <w:szCs w:val="21"/>
        </w:rPr>
        <w:t xml:space="preserve"> </w:t>
      </w:r>
    </w:p>
    <w:p w14:paraId="629D1056" w14:textId="77777777" w:rsidR="00541083" w:rsidRPr="00541083" w:rsidRDefault="00541083" w:rsidP="00541083">
      <w:pPr>
        <w:widowControl/>
        <w:shd w:val="clear" w:color="auto" w:fill="FFFFFF"/>
        <w:spacing w:before="100" w:beforeAutospacing="1" w:after="225"/>
        <w:ind w:firstLine="640"/>
        <w:rPr>
          <w:rFonts w:ascii="Calibri" w:eastAsia="宋体" w:hAnsi="Calibri" w:cs="Calibri"/>
          <w:color w:val="000000"/>
          <w:kern w:val="0"/>
          <w:szCs w:val="21"/>
        </w:rPr>
      </w:pPr>
      <w:r w:rsidRPr="00541083">
        <w:rPr>
          <w:rFonts w:ascii="宋体" w:eastAsia="宋体" w:hAnsi="宋体" w:cs="Calibri" w:hint="eastAsia"/>
          <w:color w:val="000000"/>
          <w:kern w:val="0"/>
          <w:sz w:val="27"/>
          <w:szCs w:val="27"/>
        </w:rPr>
        <w:t>甘霖实业公司原设备仓库，为一长方体建筑物，实际面积为1028平方米。经现场勘查，爆炸中心距离仓库东墙约25米，仓库顶棚和墙体不同程度损坏，正上方钢结构横梁飞散，周围钢结构梁受爆炸超压影响严重弯曲，南侧砖混结构墙体坍塌，东侧砖混结构墙体呈现较大裂隙。碳钢罐在爆炸中解体，罐体圆形底盘残留在爆炸中心，爆炸中向下冲击造成地面凹陷，罐体残骸等飞溅物最远抛到100米,周边120米左右的建筑物玻璃也受到爆炸冲击波影响,造成不同程度损坏。经计算，此次爆炸事故TNT当量约为109-193千克。</w:t>
      </w:r>
      <w:r w:rsidRPr="00541083">
        <w:rPr>
          <w:rFonts w:ascii="Calibri" w:eastAsia="宋体" w:hAnsi="Calibri" w:cs="Calibri"/>
          <w:color w:val="000000"/>
          <w:kern w:val="0"/>
          <w:szCs w:val="21"/>
        </w:rPr>
        <w:t xml:space="preserve"> </w:t>
      </w:r>
    </w:p>
    <w:p w14:paraId="3E889134" w14:textId="77777777" w:rsidR="00541083" w:rsidRPr="00541083" w:rsidRDefault="00541083" w:rsidP="00541083">
      <w:pPr>
        <w:widowControl/>
        <w:shd w:val="clear" w:color="auto" w:fill="FFFFFF"/>
        <w:spacing w:before="100" w:beforeAutospacing="1" w:after="225"/>
        <w:ind w:firstLine="645"/>
        <w:rPr>
          <w:rFonts w:ascii="Calibri" w:eastAsia="宋体" w:hAnsi="Calibri" w:cs="Calibri"/>
          <w:color w:val="000000"/>
          <w:kern w:val="0"/>
          <w:szCs w:val="21"/>
        </w:rPr>
      </w:pPr>
      <w:r w:rsidRPr="00541083">
        <w:rPr>
          <w:rFonts w:ascii="宋体" w:eastAsia="宋体" w:hAnsi="宋体" w:cs="Calibri" w:hint="eastAsia"/>
          <w:color w:val="000000"/>
          <w:kern w:val="0"/>
          <w:sz w:val="27"/>
          <w:szCs w:val="27"/>
        </w:rPr>
        <w:t>三、事故原因和性质</w:t>
      </w:r>
      <w:r w:rsidRPr="00541083">
        <w:rPr>
          <w:rFonts w:ascii="Calibri" w:eastAsia="宋体" w:hAnsi="Calibri" w:cs="Calibri"/>
          <w:color w:val="000000"/>
          <w:kern w:val="0"/>
          <w:szCs w:val="21"/>
        </w:rPr>
        <w:t xml:space="preserve"> </w:t>
      </w:r>
    </w:p>
    <w:p w14:paraId="18374931" w14:textId="77777777" w:rsidR="00541083" w:rsidRPr="00541083" w:rsidRDefault="00541083" w:rsidP="00541083">
      <w:pPr>
        <w:widowControl/>
        <w:shd w:val="clear" w:color="auto" w:fill="FFFFFF"/>
        <w:spacing w:before="100" w:beforeAutospacing="1" w:after="225"/>
        <w:ind w:firstLine="640"/>
        <w:rPr>
          <w:rFonts w:ascii="Calibri" w:eastAsia="宋体" w:hAnsi="Calibri" w:cs="Calibri"/>
          <w:color w:val="000000"/>
          <w:kern w:val="0"/>
          <w:szCs w:val="21"/>
        </w:rPr>
      </w:pPr>
      <w:r w:rsidRPr="00541083">
        <w:rPr>
          <w:rFonts w:ascii="宋体" w:eastAsia="宋体" w:hAnsi="宋体" w:cs="Calibri" w:hint="eastAsia"/>
          <w:color w:val="000000"/>
          <w:kern w:val="0"/>
          <w:sz w:val="27"/>
          <w:szCs w:val="27"/>
        </w:rPr>
        <w:t>（一）直接原因</w:t>
      </w:r>
      <w:r w:rsidRPr="00541083">
        <w:rPr>
          <w:rFonts w:ascii="Calibri" w:eastAsia="宋体" w:hAnsi="Calibri" w:cs="Calibri"/>
          <w:color w:val="000000"/>
          <w:kern w:val="0"/>
          <w:szCs w:val="21"/>
        </w:rPr>
        <w:t xml:space="preserve"> </w:t>
      </w:r>
    </w:p>
    <w:p w14:paraId="1BFF935A" w14:textId="77777777" w:rsidR="00541083" w:rsidRPr="00541083" w:rsidRDefault="00541083" w:rsidP="00541083">
      <w:pPr>
        <w:widowControl/>
        <w:shd w:val="clear" w:color="auto" w:fill="FFFFFF"/>
        <w:spacing w:before="100" w:beforeAutospacing="1" w:after="225"/>
        <w:ind w:firstLine="640"/>
        <w:rPr>
          <w:rFonts w:ascii="Calibri" w:eastAsia="宋体" w:hAnsi="Calibri" w:cs="Calibri"/>
          <w:color w:val="000000"/>
          <w:kern w:val="0"/>
          <w:szCs w:val="21"/>
        </w:rPr>
      </w:pPr>
      <w:r w:rsidRPr="00541083">
        <w:rPr>
          <w:rFonts w:ascii="宋体" w:eastAsia="宋体" w:hAnsi="宋体" w:cs="Calibri" w:hint="eastAsia"/>
          <w:color w:val="000000"/>
          <w:kern w:val="0"/>
          <w:sz w:val="27"/>
          <w:szCs w:val="27"/>
        </w:rPr>
        <w:t>山东省基本化工产品质量监督检验站鉴定：爆炸罐体残留物为2,6-二硝基苯酚，该物质为易制爆危险化学品，遇明火、高温、摩擦、震动或接触碱性物质、氧化剂时均易引起爆炸。</w:t>
      </w:r>
      <w:r w:rsidRPr="00541083">
        <w:rPr>
          <w:rFonts w:ascii="Calibri" w:eastAsia="宋体" w:hAnsi="Calibri" w:cs="Calibri"/>
          <w:color w:val="000000"/>
          <w:kern w:val="0"/>
          <w:szCs w:val="21"/>
        </w:rPr>
        <w:t xml:space="preserve"> </w:t>
      </w:r>
    </w:p>
    <w:p w14:paraId="36C4A02A" w14:textId="77777777" w:rsidR="00541083" w:rsidRPr="00541083" w:rsidRDefault="00541083" w:rsidP="00541083">
      <w:pPr>
        <w:widowControl/>
        <w:shd w:val="clear" w:color="auto" w:fill="FFFFFF"/>
        <w:spacing w:before="100" w:beforeAutospacing="1" w:after="225"/>
        <w:ind w:firstLine="640"/>
        <w:rPr>
          <w:rFonts w:ascii="Calibri" w:eastAsia="宋体" w:hAnsi="Calibri" w:cs="Calibri"/>
          <w:color w:val="000000"/>
          <w:kern w:val="0"/>
          <w:szCs w:val="21"/>
        </w:rPr>
      </w:pPr>
      <w:r w:rsidRPr="00541083">
        <w:rPr>
          <w:rFonts w:ascii="宋体" w:eastAsia="宋体" w:hAnsi="宋体" w:cs="Calibri" w:hint="eastAsia"/>
          <w:color w:val="000000"/>
          <w:kern w:val="0"/>
          <w:sz w:val="27"/>
          <w:szCs w:val="27"/>
        </w:rPr>
        <w:t>事故发生的直接原因为：现场施工队伍不具备资质处置废旧罐体，施工作业前未采取清洗、置换、检测等安全措施，违规动火作业产生的高温或火花引爆罐体内残留的2,6-二硝基苯酚，加之罐体相对密闭，导致爆炸破坏力加强。</w:t>
      </w:r>
      <w:r w:rsidRPr="00541083">
        <w:rPr>
          <w:rFonts w:ascii="Calibri" w:eastAsia="宋体" w:hAnsi="Calibri" w:cs="Calibri"/>
          <w:color w:val="000000"/>
          <w:kern w:val="0"/>
          <w:szCs w:val="21"/>
        </w:rPr>
        <w:t xml:space="preserve"> </w:t>
      </w:r>
    </w:p>
    <w:p w14:paraId="30413523" w14:textId="77777777" w:rsidR="00541083" w:rsidRPr="00541083" w:rsidRDefault="00541083" w:rsidP="00541083">
      <w:pPr>
        <w:widowControl/>
        <w:shd w:val="clear" w:color="auto" w:fill="FFFFFF"/>
        <w:spacing w:before="100" w:beforeAutospacing="1" w:after="225"/>
        <w:ind w:firstLine="640"/>
        <w:rPr>
          <w:rFonts w:ascii="Calibri" w:eastAsia="宋体" w:hAnsi="Calibri" w:cs="Calibri"/>
          <w:color w:val="000000"/>
          <w:kern w:val="0"/>
          <w:szCs w:val="21"/>
        </w:rPr>
      </w:pPr>
      <w:r w:rsidRPr="00541083">
        <w:rPr>
          <w:rFonts w:ascii="宋体" w:eastAsia="宋体" w:hAnsi="宋体" w:cs="Calibri" w:hint="eastAsia"/>
          <w:color w:val="000000"/>
          <w:kern w:val="0"/>
          <w:sz w:val="27"/>
          <w:szCs w:val="27"/>
        </w:rPr>
        <w:t>（二）间接原因</w:t>
      </w:r>
      <w:r w:rsidRPr="00541083">
        <w:rPr>
          <w:rFonts w:ascii="Calibri" w:eastAsia="宋体" w:hAnsi="Calibri" w:cs="Calibri"/>
          <w:color w:val="000000"/>
          <w:kern w:val="0"/>
          <w:szCs w:val="21"/>
        </w:rPr>
        <w:t xml:space="preserve"> </w:t>
      </w:r>
    </w:p>
    <w:p w14:paraId="50A05D4D" w14:textId="77777777" w:rsidR="00541083" w:rsidRPr="00541083" w:rsidRDefault="00541083" w:rsidP="00541083">
      <w:pPr>
        <w:widowControl/>
        <w:shd w:val="clear" w:color="auto" w:fill="FFFFFF"/>
        <w:spacing w:before="100" w:beforeAutospacing="1" w:after="225"/>
        <w:ind w:firstLine="643"/>
        <w:rPr>
          <w:rFonts w:ascii="Calibri" w:eastAsia="宋体" w:hAnsi="Calibri" w:cs="Calibri"/>
          <w:color w:val="000000"/>
          <w:kern w:val="0"/>
          <w:szCs w:val="21"/>
        </w:rPr>
      </w:pPr>
      <w:r w:rsidRPr="00541083">
        <w:rPr>
          <w:rFonts w:ascii="宋体" w:eastAsia="宋体" w:hAnsi="宋体" w:cs="Calibri" w:hint="eastAsia"/>
          <w:color w:val="000000"/>
          <w:kern w:val="0"/>
          <w:sz w:val="27"/>
          <w:szCs w:val="27"/>
        </w:rPr>
        <w:lastRenderedPageBreak/>
        <w:t>1、张恒、李继兴、武廷生、刘振晓、刘志平等人安全意识、法律观念淡薄，冒用工商营业执照，雇用不具备安全资格的施工队，非法组织建设；未建立安全生产责任制、安全生产规章制度和操作规程，未对作业人员进行安全教育培训，未履行安全生产管理职责，未制定动火作业方案、办理动火作业票证以及未采取安全措施，未进行安全技术交底，未安排专人进行现场安全管理等。</w:t>
      </w:r>
      <w:r w:rsidRPr="00541083">
        <w:rPr>
          <w:rFonts w:ascii="Calibri" w:eastAsia="宋体" w:hAnsi="Calibri" w:cs="Calibri"/>
          <w:color w:val="000000"/>
          <w:kern w:val="0"/>
          <w:szCs w:val="21"/>
        </w:rPr>
        <w:t xml:space="preserve"> </w:t>
      </w:r>
    </w:p>
    <w:p w14:paraId="332827CB" w14:textId="77777777" w:rsidR="00541083" w:rsidRPr="00541083" w:rsidRDefault="00541083" w:rsidP="00541083">
      <w:pPr>
        <w:widowControl/>
        <w:shd w:val="clear" w:color="auto" w:fill="FFFFFF"/>
        <w:spacing w:before="100" w:beforeAutospacing="1" w:after="225"/>
        <w:ind w:firstLine="643"/>
        <w:rPr>
          <w:rFonts w:ascii="Calibri" w:eastAsia="宋体" w:hAnsi="Calibri" w:cs="Calibri"/>
          <w:color w:val="000000"/>
          <w:kern w:val="0"/>
          <w:szCs w:val="21"/>
        </w:rPr>
      </w:pPr>
      <w:r w:rsidRPr="00541083">
        <w:rPr>
          <w:rFonts w:ascii="宋体" w:eastAsia="宋体" w:hAnsi="宋体" w:cs="Calibri" w:hint="eastAsia"/>
          <w:color w:val="000000"/>
          <w:kern w:val="0"/>
          <w:sz w:val="27"/>
          <w:szCs w:val="27"/>
        </w:rPr>
        <w:t>2、泓劲商贸公司落实安全生产主体责任不到位，以公司名义办理租赁仓库事宜，且未履行安全管理职责，未对租赁仓库的建设现场进行安全检查，未及时发现并制止非法建设行为。</w:t>
      </w:r>
      <w:r w:rsidRPr="00541083">
        <w:rPr>
          <w:rFonts w:ascii="Calibri" w:eastAsia="宋体" w:hAnsi="Calibri" w:cs="Calibri"/>
          <w:color w:val="000000"/>
          <w:kern w:val="0"/>
          <w:szCs w:val="21"/>
        </w:rPr>
        <w:t xml:space="preserve"> </w:t>
      </w:r>
    </w:p>
    <w:p w14:paraId="268B61E7" w14:textId="77777777" w:rsidR="00541083" w:rsidRPr="00541083" w:rsidRDefault="00541083" w:rsidP="00541083">
      <w:pPr>
        <w:widowControl/>
        <w:shd w:val="clear" w:color="auto" w:fill="FFFFFF"/>
        <w:spacing w:before="100" w:beforeAutospacing="1" w:after="225"/>
        <w:ind w:firstLine="640"/>
        <w:rPr>
          <w:rFonts w:ascii="Calibri" w:eastAsia="宋体" w:hAnsi="Calibri" w:cs="Calibri"/>
          <w:color w:val="000000"/>
          <w:kern w:val="0"/>
          <w:szCs w:val="21"/>
        </w:rPr>
      </w:pPr>
      <w:r w:rsidRPr="00541083">
        <w:rPr>
          <w:rFonts w:ascii="宋体" w:eastAsia="宋体" w:hAnsi="宋体" w:cs="Calibri" w:hint="eastAsia"/>
          <w:color w:val="000000"/>
          <w:kern w:val="0"/>
          <w:sz w:val="27"/>
          <w:szCs w:val="27"/>
        </w:rPr>
        <w:t>3、甘霖实业公司落实安全生产主体责任不到位，未与承租单位签订专门的安全生产管理协议或者约定各自的安全生产管理职责；履行安全管理职责不到位，未对承租单位的安全生产工作进行有效的统一协调、管理，未对承租单位定期进行安全检查，对承租单位非法建设行为失查漏管，放任承租单位非法行为的实施。</w:t>
      </w:r>
      <w:r w:rsidRPr="00541083">
        <w:rPr>
          <w:rFonts w:ascii="Calibri" w:eastAsia="宋体" w:hAnsi="Calibri" w:cs="Calibri"/>
          <w:color w:val="000000"/>
          <w:kern w:val="0"/>
          <w:szCs w:val="21"/>
        </w:rPr>
        <w:t xml:space="preserve"> </w:t>
      </w:r>
    </w:p>
    <w:p w14:paraId="4C379583" w14:textId="77777777" w:rsidR="00541083" w:rsidRPr="00541083" w:rsidRDefault="00541083" w:rsidP="00541083">
      <w:pPr>
        <w:widowControl/>
        <w:shd w:val="clear" w:color="auto" w:fill="FFFFFF"/>
        <w:spacing w:before="100" w:beforeAutospacing="1" w:after="225"/>
        <w:ind w:firstLine="640"/>
        <w:rPr>
          <w:rFonts w:ascii="Calibri" w:eastAsia="宋体" w:hAnsi="Calibri" w:cs="Calibri"/>
          <w:color w:val="000000"/>
          <w:kern w:val="0"/>
          <w:szCs w:val="21"/>
        </w:rPr>
      </w:pPr>
      <w:r w:rsidRPr="00541083">
        <w:rPr>
          <w:rFonts w:ascii="宋体" w:eastAsia="宋体" w:hAnsi="宋体" w:cs="Calibri" w:hint="eastAsia"/>
          <w:color w:val="000000"/>
          <w:kern w:val="0"/>
          <w:sz w:val="27"/>
          <w:szCs w:val="27"/>
        </w:rPr>
        <w:t>4、枣矿集团未有效督促检查甘霖实业公司贯彻落实安全生产法律法规规章，对该公司安全生产工作存在的问题和薄弱环节失查漏管。</w:t>
      </w:r>
      <w:r w:rsidRPr="00541083">
        <w:rPr>
          <w:rFonts w:ascii="Calibri" w:eastAsia="宋体" w:hAnsi="Calibri" w:cs="Calibri"/>
          <w:color w:val="000000"/>
          <w:kern w:val="0"/>
          <w:szCs w:val="21"/>
        </w:rPr>
        <w:t xml:space="preserve"> </w:t>
      </w:r>
    </w:p>
    <w:p w14:paraId="0B6F9E15" w14:textId="77777777" w:rsidR="00541083" w:rsidRPr="00541083" w:rsidRDefault="00541083" w:rsidP="00541083">
      <w:pPr>
        <w:widowControl/>
        <w:shd w:val="clear" w:color="auto" w:fill="FFFFFF"/>
        <w:spacing w:before="100" w:beforeAutospacing="1" w:after="225"/>
        <w:ind w:firstLine="640"/>
        <w:rPr>
          <w:rFonts w:ascii="Calibri" w:eastAsia="宋体" w:hAnsi="Calibri" w:cs="Calibri"/>
          <w:color w:val="000000"/>
          <w:kern w:val="0"/>
          <w:szCs w:val="21"/>
        </w:rPr>
      </w:pPr>
      <w:r w:rsidRPr="00541083">
        <w:rPr>
          <w:rFonts w:ascii="宋体" w:eastAsia="宋体" w:hAnsi="宋体" w:cs="Calibri" w:hint="eastAsia"/>
          <w:color w:val="000000"/>
          <w:kern w:val="0"/>
          <w:sz w:val="27"/>
          <w:szCs w:val="27"/>
        </w:rPr>
        <w:t>5、薛城区安监局履行安全生产监督管理职责不到位，未有效监督管理实际管辖的企业落实安全生产主体责任。</w:t>
      </w:r>
      <w:r w:rsidRPr="00541083">
        <w:rPr>
          <w:rFonts w:ascii="Calibri" w:eastAsia="宋体" w:hAnsi="Calibri" w:cs="Calibri"/>
          <w:color w:val="000000"/>
          <w:kern w:val="0"/>
          <w:szCs w:val="21"/>
        </w:rPr>
        <w:t xml:space="preserve"> </w:t>
      </w:r>
    </w:p>
    <w:p w14:paraId="541036C9" w14:textId="77777777" w:rsidR="00541083" w:rsidRPr="00541083" w:rsidRDefault="00541083" w:rsidP="00541083">
      <w:pPr>
        <w:widowControl/>
        <w:shd w:val="clear" w:color="auto" w:fill="FFFFFF"/>
        <w:spacing w:before="100" w:beforeAutospacing="1" w:after="225"/>
        <w:ind w:firstLine="643"/>
        <w:rPr>
          <w:rFonts w:ascii="Calibri" w:eastAsia="宋体" w:hAnsi="Calibri" w:cs="Calibri"/>
          <w:color w:val="000000"/>
          <w:kern w:val="0"/>
          <w:szCs w:val="21"/>
        </w:rPr>
      </w:pPr>
      <w:r w:rsidRPr="00541083">
        <w:rPr>
          <w:rFonts w:ascii="宋体" w:eastAsia="宋体" w:hAnsi="宋体" w:cs="Calibri" w:hint="eastAsia"/>
          <w:color w:val="000000"/>
          <w:kern w:val="0"/>
          <w:sz w:val="27"/>
          <w:szCs w:val="27"/>
        </w:rPr>
        <w:t>6、薛城区政府履行属地安全生产监督管理职责不到位，网格化监管工作不深入、不细致，安全生产“打非治违”工作存在漏洞和盲区。</w:t>
      </w:r>
      <w:r w:rsidRPr="00541083">
        <w:rPr>
          <w:rFonts w:ascii="Calibri" w:eastAsia="宋体" w:hAnsi="Calibri" w:cs="Calibri"/>
          <w:color w:val="000000"/>
          <w:kern w:val="0"/>
          <w:szCs w:val="21"/>
        </w:rPr>
        <w:t xml:space="preserve"> </w:t>
      </w:r>
    </w:p>
    <w:p w14:paraId="0D12AED7" w14:textId="77777777" w:rsidR="00541083" w:rsidRPr="00541083" w:rsidRDefault="00541083" w:rsidP="00541083">
      <w:pPr>
        <w:widowControl/>
        <w:shd w:val="clear" w:color="auto" w:fill="FFFFFF"/>
        <w:spacing w:before="100" w:beforeAutospacing="1" w:after="225"/>
        <w:ind w:firstLine="640"/>
        <w:rPr>
          <w:rFonts w:ascii="Calibri" w:eastAsia="宋体" w:hAnsi="Calibri" w:cs="Calibri"/>
          <w:color w:val="000000"/>
          <w:kern w:val="0"/>
          <w:szCs w:val="21"/>
        </w:rPr>
      </w:pPr>
      <w:r w:rsidRPr="00541083">
        <w:rPr>
          <w:rFonts w:ascii="宋体" w:eastAsia="宋体" w:hAnsi="宋体" w:cs="Calibri" w:hint="eastAsia"/>
          <w:color w:val="000000"/>
          <w:kern w:val="0"/>
          <w:sz w:val="27"/>
          <w:szCs w:val="27"/>
        </w:rPr>
        <w:lastRenderedPageBreak/>
        <w:t>（三）事故性质</w:t>
      </w:r>
      <w:r w:rsidRPr="00541083">
        <w:rPr>
          <w:rFonts w:ascii="Calibri" w:eastAsia="宋体" w:hAnsi="Calibri" w:cs="Calibri"/>
          <w:color w:val="000000"/>
          <w:kern w:val="0"/>
          <w:szCs w:val="21"/>
        </w:rPr>
        <w:t xml:space="preserve"> </w:t>
      </w:r>
    </w:p>
    <w:p w14:paraId="20CA1E36" w14:textId="77777777" w:rsidR="00541083" w:rsidRPr="00541083" w:rsidRDefault="00541083" w:rsidP="00541083">
      <w:pPr>
        <w:widowControl/>
        <w:shd w:val="clear" w:color="auto" w:fill="FFFFFF"/>
        <w:spacing w:before="100" w:beforeAutospacing="1" w:after="225"/>
        <w:ind w:firstLine="645"/>
        <w:rPr>
          <w:rFonts w:ascii="Calibri" w:eastAsia="宋体" w:hAnsi="Calibri" w:cs="Calibri"/>
          <w:color w:val="000000"/>
          <w:kern w:val="0"/>
          <w:szCs w:val="21"/>
        </w:rPr>
      </w:pPr>
      <w:r w:rsidRPr="00541083">
        <w:rPr>
          <w:rFonts w:ascii="宋体" w:eastAsia="宋体" w:hAnsi="宋体" w:cs="Calibri" w:hint="eastAsia"/>
          <w:color w:val="000000"/>
          <w:kern w:val="0"/>
          <w:sz w:val="27"/>
          <w:szCs w:val="27"/>
        </w:rPr>
        <w:t>经调查认定，枣庄市薛城区“3·27”爆炸事故是一起非法建设导致的较大生产安全责任事故。</w:t>
      </w:r>
      <w:r w:rsidRPr="00541083">
        <w:rPr>
          <w:rFonts w:ascii="Calibri" w:eastAsia="宋体" w:hAnsi="Calibri" w:cs="Calibri"/>
          <w:color w:val="000000"/>
          <w:kern w:val="0"/>
          <w:szCs w:val="21"/>
        </w:rPr>
        <w:t xml:space="preserve"> </w:t>
      </w:r>
    </w:p>
    <w:p w14:paraId="04F5C8A0" w14:textId="77777777" w:rsidR="00541083" w:rsidRPr="00541083" w:rsidRDefault="00541083" w:rsidP="00541083">
      <w:pPr>
        <w:widowControl/>
        <w:shd w:val="clear" w:color="auto" w:fill="FFFFFF"/>
        <w:spacing w:before="100" w:beforeAutospacing="1" w:after="225"/>
        <w:ind w:firstLine="640"/>
        <w:rPr>
          <w:rFonts w:ascii="Calibri" w:eastAsia="宋体" w:hAnsi="Calibri" w:cs="Calibri"/>
          <w:color w:val="000000"/>
          <w:kern w:val="0"/>
          <w:szCs w:val="21"/>
        </w:rPr>
      </w:pPr>
      <w:r w:rsidRPr="00541083">
        <w:rPr>
          <w:rFonts w:ascii="宋体" w:eastAsia="宋体" w:hAnsi="宋体" w:cs="Calibri" w:hint="eastAsia"/>
          <w:color w:val="000000"/>
          <w:kern w:val="0"/>
          <w:sz w:val="27"/>
          <w:szCs w:val="27"/>
        </w:rPr>
        <w:t>四、对事故有关责任人员及责任单位的处理建议</w:t>
      </w:r>
      <w:r w:rsidRPr="00541083">
        <w:rPr>
          <w:rFonts w:ascii="Calibri" w:eastAsia="宋体" w:hAnsi="Calibri" w:cs="Calibri"/>
          <w:color w:val="000000"/>
          <w:kern w:val="0"/>
          <w:szCs w:val="21"/>
        </w:rPr>
        <w:t xml:space="preserve"> </w:t>
      </w:r>
    </w:p>
    <w:p w14:paraId="641E4EC8" w14:textId="77777777" w:rsidR="00541083" w:rsidRPr="00541083" w:rsidRDefault="00541083" w:rsidP="00541083">
      <w:pPr>
        <w:widowControl/>
        <w:shd w:val="clear" w:color="auto" w:fill="FFFFFF"/>
        <w:spacing w:before="100" w:beforeAutospacing="1" w:after="225"/>
        <w:ind w:firstLine="640"/>
        <w:rPr>
          <w:rFonts w:ascii="Calibri" w:eastAsia="宋体" w:hAnsi="Calibri" w:cs="Calibri"/>
          <w:color w:val="000000"/>
          <w:kern w:val="0"/>
          <w:szCs w:val="21"/>
        </w:rPr>
      </w:pPr>
      <w:r w:rsidRPr="00541083">
        <w:rPr>
          <w:rFonts w:ascii="宋体" w:eastAsia="宋体" w:hAnsi="宋体" w:cs="Calibri" w:hint="eastAsia"/>
          <w:color w:val="000000"/>
          <w:kern w:val="0"/>
          <w:sz w:val="27"/>
          <w:szCs w:val="27"/>
        </w:rPr>
        <w:t>（一）免予责任追究的人员</w:t>
      </w:r>
      <w:r w:rsidRPr="00541083">
        <w:rPr>
          <w:rFonts w:ascii="Calibri" w:eastAsia="宋体" w:hAnsi="Calibri" w:cs="Calibri"/>
          <w:color w:val="000000"/>
          <w:kern w:val="0"/>
          <w:szCs w:val="21"/>
        </w:rPr>
        <w:t xml:space="preserve"> </w:t>
      </w:r>
    </w:p>
    <w:p w14:paraId="79C13262" w14:textId="77777777" w:rsidR="00541083" w:rsidRPr="00541083" w:rsidRDefault="00541083" w:rsidP="00541083">
      <w:pPr>
        <w:widowControl/>
        <w:shd w:val="clear" w:color="auto" w:fill="FFFFFF"/>
        <w:spacing w:before="100" w:beforeAutospacing="1" w:after="225"/>
        <w:ind w:firstLine="640"/>
        <w:rPr>
          <w:rFonts w:ascii="Calibri" w:eastAsia="宋体" w:hAnsi="Calibri" w:cs="Calibri"/>
          <w:color w:val="000000"/>
          <w:kern w:val="0"/>
          <w:szCs w:val="21"/>
        </w:rPr>
      </w:pPr>
      <w:r w:rsidRPr="00541083">
        <w:rPr>
          <w:rFonts w:ascii="宋体" w:eastAsia="宋体" w:hAnsi="宋体" w:cs="Calibri" w:hint="eastAsia"/>
          <w:color w:val="000000"/>
          <w:kern w:val="0"/>
          <w:sz w:val="27"/>
          <w:szCs w:val="27"/>
        </w:rPr>
        <w:t>1、张  恒，非法建设组织者、投资人，鉴于已在事故中死亡，建议免予追究责任。</w:t>
      </w:r>
      <w:r w:rsidRPr="00541083">
        <w:rPr>
          <w:rFonts w:ascii="Calibri" w:eastAsia="宋体" w:hAnsi="Calibri" w:cs="Calibri"/>
          <w:color w:val="000000"/>
          <w:kern w:val="0"/>
          <w:szCs w:val="21"/>
        </w:rPr>
        <w:t xml:space="preserve"> </w:t>
      </w:r>
    </w:p>
    <w:p w14:paraId="03B6D0BE" w14:textId="77777777" w:rsidR="00541083" w:rsidRPr="00541083" w:rsidRDefault="00541083" w:rsidP="00541083">
      <w:pPr>
        <w:widowControl/>
        <w:shd w:val="clear" w:color="auto" w:fill="FFFFFF"/>
        <w:spacing w:before="100" w:beforeAutospacing="1" w:after="225"/>
        <w:ind w:firstLine="640"/>
        <w:rPr>
          <w:rFonts w:ascii="Calibri" w:eastAsia="宋体" w:hAnsi="Calibri" w:cs="Calibri"/>
          <w:color w:val="000000"/>
          <w:kern w:val="0"/>
          <w:szCs w:val="21"/>
        </w:rPr>
      </w:pPr>
      <w:r w:rsidRPr="00541083">
        <w:rPr>
          <w:rFonts w:ascii="宋体" w:eastAsia="宋体" w:hAnsi="宋体" w:cs="Calibri" w:hint="eastAsia"/>
          <w:color w:val="000000"/>
          <w:kern w:val="0"/>
          <w:sz w:val="27"/>
          <w:szCs w:val="27"/>
        </w:rPr>
        <w:t>2、刘振晓，非法建设组织者，鉴于已在事故中死亡，建议免予追究责任。</w:t>
      </w:r>
      <w:r w:rsidRPr="00541083">
        <w:rPr>
          <w:rFonts w:ascii="Calibri" w:eastAsia="宋体" w:hAnsi="Calibri" w:cs="Calibri"/>
          <w:color w:val="000000"/>
          <w:kern w:val="0"/>
          <w:szCs w:val="21"/>
        </w:rPr>
        <w:t xml:space="preserve"> </w:t>
      </w:r>
    </w:p>
    <w:p w14:paraId="1772B54F" w14:textId="77777777" w:rsidR="00541083" w:rsidRPr="00541083" w:rsidRDefault="00541083" w:rsidP="00541083">
      <w:pPr>
        <w:widowControl/>
        <w:shd w:val="clear" w:color="auto" w:fill="FFFFFF"/>
        <w:spacing w:before="100" w:beforeAutospacing="1" w:after="225"/>
        <w:ind w:firstLine="640"/>
        <w:rPr>
          <w:rFonts w:ascii="Calibri" w:eastAsia="宋体" w:hAnsi="Calibri" w:cs="Calibri"/>
          <w:color w:val="000000"/>
          <w:kern w:val="0"/>
          <w:szCs w:val="21"/>
        </w:rPr>
      </w:pPr>
      <w:r w:rsidRPr="00541083">
        <w:rPr>
          <w:rFonts w:ascii="宋体" w:eastAsia="宋体" w:hAnsi="宋体" w:cs="Calibri" w:hint="eastAsia"/>
          <w:color w:val="000000"/>
          <w:kern w:val="0"/>
          <w:sz w:val="27"/>
          <w:szCs w:val="27"/>
        </w:rPr>
        <w:t>3、周元亮，个体施工队负责人，鉴于已在事故中死亡，建议免予追究责任。</w:t>
      </w:r>
      <w:r w:rsidRPr="00541083">
        <w:rPr>
          <w:rFonts w:ascii="Calibri" w:eastAsia="宋体" w:hAnsi="Calibri" w:cs="Calibri"/>
          <w:color w:val="000000"/>
          <w:kern w:val="0"/>
          <w:szCs w:val="21"/>
        </w:rPr>
        <w:t xml:space="preserve"> </w:t>
      </w:r>
    </w:p>
    <w:p w14:paraId="26A25897" w14:textId="77777777" w:rsidR="00541083" w:rsidRPr="00541083" w:rsidRDefault="00541083" w:rsidP="00541083">
      <w:pPr>
        <w:widowControl/>
        <w:shd w:val="clear" w:color="auto" w:fill="FFFFFF"/>
        <w:spacing w:before="100" w:beforeAutospacing="1" w:after="225"/>
        <w:ind w:firstLine="640"/>
        <w:rPr>
          <w:rFonts w:ascii="Calibri" w:eastAsia="宋体" w:hAnsi="Calibri" w:cs="Calibri"/>
          <w:color w:val="000000"/>
          <w:kern w:val="0"/>
          <w:szCs w:val="21"/>
        </w:rPr>
      </w:pPr>
      <w:r w:rsidRPr="00541083">
        <w:rPr>
          <w:rFonts w:ascii="宋体" w:eastAsia="宋体" w:hAnsi="宋体" w:cs="Calibri" w:hint="eastAsia"/>
          <w:color w:val="000000"/>
          <w:kern w:val="0"/>
          <w:sz w:val="27"/>
          <w:szCs w:val="27"/>
        </w:rPr>
        <w:t>4、张同平，周元亮施工队电焊工，鉴于已在事故中死亡，建议免予追究责任。</w:t>
      </w:r>
      <w:r w:rsidRPr="00541083">
        <w:rPr>
          <w:rFonts w:ascii="Calibri" w:eastAsia="宋体" w:hAnsi="Calibri" w:cs="Calibri"/>
          <w:color w:val="000000"/>
          <w:kern w:val="0"/>
          <w:szCs w:val="21"/>
        </w:rPr>
        <w:t xml:space="preserve"> </w:t>
      </w:r>
    </w:p>
    <w:p w14:paraId="3D2D57DF" w14:textId="77777777" w:rsidR="00541083" w:rsidRPr="00541083" w:rsidRDefault="00541083" w:rsidP="00541083">
      <w:pPr>
        <w:widowControl/>
        <w:shd w:val="clear" w:color="auto" w:fill="FFFFFF"/>
        <w:spacing w:before="100" w:beforeAutospacing="1" w:after="225"/>
        <w:ind w:firstLine="640"/>
        <w:rPr>
          <w:rFonts w:ascii="Calibri" w:eastAsia="宋体" w:hAnsi="Calibri" w:cs="Calibri"/>
          <w:color w:val="000000"/>
          <w:kern w:val="0"/>
          <w:szCs w:val="21"/>
        </w:rPr>
      </w:pPr>
      <w:r w:rsidRPr="00541083">
        <w:rPr>
          <w:rFonts w:ascii="宋体" w:eastAsia="宋体" w:hAnsi="宋体" w:cs="Calibri" w:hint="eastAsia"/>
          <w:color w:val="000000"/>
          <w:kern w:val="0"/>
          <w:sz w:val="27"/>
          <w:szCs w:val="27"/>
        </w:rPr>
        <w:t>5、梁  嵩，周元亮施工队电焊工，鉴于已在事故中死亡，建议免予追究责任。</w:t>
      </w:r>
      <w:r w:rsidRPr="00541083">
        <w:rPr>
          <w:rFonts w:ascii="Calibri" w:eastAsia="宋体" w:hAnsi="Calibri" w:cs="Calibri"/>
          <w:color w:val="000000"/>
          <w:kern w:val="0"/>
          <w:szCs w:val="21"/>
        </w:rPr>
        <w:t xml:space="preserve"> </w:t>
      </w:r>
    </w:p>
    <w:p w14:paraId="0F90D6A3" w14:textId="77777777" w:rsidR="00541083" w:rsidRPr="00541083" w:rsidRDefault="00541083" w:rsidP="00541083">
      <w:pPr>
        <w:widowControl/>
        <w:shd w:val="clear" w:color="auto" w:fill="FFFFFF"/>
        <w:spacing w:before="100" w:beforeAutospacing="1" w:after="225"/>
        <w:ind w:firstLine="640"/>
        <w:rPr>
          <w:rFonts w:ascii="Calibri" w:eastAsia="宋体" w:hAnsi="Calibri" w:cs="Calibri"/>
          <w:color w:val="000000"/>
          <w:kern w:val="0"/>
          <w:szCs w:val="21"/>
        </w:rPr>
      </w:pPr>
      <w:r w:rsidRPr="00541083">
        <w:rPr>
          <w:rFonts w:ascii="宋体" w:eastAsia="宋体" w:hAnsi="宋体" w:cs="Calibri" w:hint="eastAsia"/>
          <w:color w:val="000000"/>
          <w:kern w:val="0"/>
          <w:sz w:val="27"/>
          <w:szCs w:val="27"/>
        </w:rPr>
        <w:t>（二）建议司法机关追究刑事责任人员</w:t>
      </w:r>
      <w:r w:rsidRPr="00541083">
        <w:rPr>
          <w:rFonts w:ascii="Calibri" w:eastAsia="宋体" w:hAnsi="Calibri" w:cs="Calibri"/>
          <w:color w:val="000000"/>
          <w:kern w:val="0"/>
          <w:szCs w:val="21"/>
        </w:rPr>
        <w:t xml:space="preserve"> </w:t>
      </w:r>
    </w:p>
    <w:p w14:paraId="4286EFC6" w14:textId="77777777" w:rsidR="00541083" w:rsidRPr="00541083" w:rsidRDefault="00541083" w:rsidP="00541083">
      <w:pPr>
        <w:widowControl/>
        <w:shd w:val="clear" w:color="auto" w:fill="FFFFFF"/>
        <w:spacing w:before="100" w:beforeAutospacing="1" w:after="225"/>
        <w:ind w:firstLine="640"/>
        <w:rPr>
          <w:rFonts w:ascii="Calibri" w:eastAsia="宋体" w:hAnsi="Calibri" w:cs="Calibri"/>
          <w:color w:val="000000"/>
          <w:kern w:val="0"/>
          <w:szCs w:val="21"/>
        </w:rPr>
      </w:pPr>
      <w:r w:rsidRPr="00541083">
        <w:rPr>
          <w:rFonts w:ascii="宋体" w:eastAsia="宋体" w:hAnsi="宋体" w:cs="Calibri" w:hint="eastAsia"/>
          <w:color w:val="000000"/>
          <w:kern w:val="0"/>
          <w:sz w:val="27"/>
          <w:szCs w:val="27"/>
        </w:rPr>
        <w:t>6、张  磊，群众，泓劲商贸公司法定代表人、总经理。违规将公司营业执照出借他人使用，未履行安全管理职责，未对施工现场进行</w:t>
      </w:r>
      <w:r w:rsidRPr="00541083">
        <w:rPr>
          <w:rFonts w:ascii="宋体" w:eastAsia="宋体" w:hAnsi="宋体" w:cs="Calibri" w:hint="eastAsia"/>
          <w:color w:val="000000"/>
          <w:kern w:val="0"/>
          <w:sz w:val="27"/>
          <w:szCs w:val="27"/>
        </w:rPr>
        <w:lastRenderedPageBreak/>
        <w:t>安全检查，未及时发现并制止非法建设行为。2018年5月22日，因涉嫌重大责任事故罪被枣庄市公安局枣西分局刑事拘留。</w:t>
      </w:r>
      <w:r w:rsidRPr="00541083">
        <w:rPr>
          <w:rFonts w:ascii="Calibri" w:eastAsia="宋体" w:hAnsi="Calibri" w:cs="Calibri"/>
          <w:color w:val="000000"/>
          <w:kern w:val="0"/>
          <w:szCs w:val="21"/>
        </w:rPr>
        <w:t xml:space="preserve"> </w:t>
      </w:r>
    </w:p>
    <w:p w14:paraId="4DA9607C" w14:textId="77777777" w:rsidR="00541083" w:rsidRPr="00541083" w:rsidRDefault="00541083" w:rsidP="00541083">
      <w:pPr>
        <w:widowControl/>
        <w:shd w:val="clear" w:color="auto" w:fill="FFFFFF"/>
        <w:spacing w:before="100" w:beforeAutospacing="1" w:after="225"/>
        <w:ind w:firstLine="640"/>
        <w:rPr>
          <w:rFonts w:ascii="Calibri" w:eastAsia="宋体" w:hAnsi="Calibri" w:cs="Calibri"/>
          <w:color w:val="000000"/>
          <w:kern w:val="0"/>
          <w:szCs w:val="21"/>
        </w:rPr>
      </w:pPr>
      <w:r w:rsidRPr="00541083">
        <w:rPr>
          <w:rFonts w:ascii="宋体" w:eastAsia="宋体" w:hAnsi="宋体" w:cs="Calibri" w:hint="eastAsia"/>
          <w:color w:val="000000"/>
          <w:kern w:val="0"/>
          <w:sz w:val="27"/>
          <w:szCs w:val="27"/>
        </w:rPr>
        <w:t>7、李继兴，群众，非法建设组织者、投资人。冒用工商营业执照，雇用不具备安全资格的人员，非法组织建设；未建立安全生产责任制、安全生产规章制度和操作规程，未对作业人员进行安全教育培训，未履行安全生产管理职责，未制定动火作业方案、办理动火作业票证以及未采取安全措施，未进行安全技术交底，未安排专人进行现场安全管理等。2018年5月22日，因涉嫌重大责任事故罪被枣庄市公安局枣西分局刑事拘留。</w:t>
      </w:r>
      <w:r w:rsidRPr="00541083">
        <w:rPr>
          <w:rFonts w:ascii="Calibri" w:eastAsia="宋体" w:hAnsi="Calibri" w:cs="Calibri"/>
          <w:color w:val="000000"/>
          <w:kern w:val="0"/>
          <w:szCs w:val="21"/>
        </w:rPr>
        <w:t xml:space="preserve"> </w:t>
      </w:r>
    </w:p>
    <w:p w14:paraId="75E761EA" w14:textId="77777777" w:rsidR="00541083" w:rsidRPr="00541083" w:rsidRDefault="00541083" w:rsidP="00541083">
      <w:pPr>
        <w:widowControl/>
        <w:shd w:val="clear" w:color="auto" w:fill="FFFFFF"/>
        <w:spacing w:before="100" w:beforeAutospacing="1" w:after="225"/>
        <w:ind w:firstLine="640"/>
        <w:rPr>
          <w:rFonts w:ascii="Calibri" w:eastAsia="宋体" w:hAnsi="Calibri" w:cs="Calibri"/>
          <w:color w:val="000000"/>
          <w:kern w:val="0"/>
          <w:szCs w:val="21"/>
        </w:rPr>
      </w:pPr>
      <w:r w:rsidRPr="00541083">
        <w:rPr>
          <w:rFonts w:ascii="宋体" w:eastAsia="宋体" w:hAnsi="宋体" w:cs="Calibri" w:hint="eastAsia"/>
          <w:color w:val="000000"/>
          <w:kern w:val="0"/>
          <w:sz w:val="27"/>
          <w:szCs w:val="27"/>
        </w:rPr>
        <w:t>8、武廷生，群众，非法建设组织者、投资人。冒用工商营业执照，雇用不具备安全资格的人员，非法组织建设；未建立安全生产责任制、安全生产规章制度和操作规程，未对作业人员进行安全教育培训，未履行安全生产管理职责，未制定动火作业方案、办理动火作业票证以及未采取安全措施，未进行安全技术交底，未安排专人进行现场安全管理等。2018年5月22日，因涉嫌重大责任事故罪被枣庄市公安局枣西分局刑事拘留。</w:t>
      </w:r>
      <w:r w:rsidRPr="00541083">
        <w:rPr>
          <w:rFonts w:ascii="Calibri" w:eastAsia="宋体" w:hAnsi="Calibri" w:cs="Calibri"/>
          <w:color w:val="000000"/>
          <w:kern w:val="0"/>
          <w:szCs w:val="21"/>
        </w:rPr>
        <w:t xml:space="preserve"> </w:t>
      </w:r>
    </w:p>
    <w:p w14:paraId="48A44B4A" w14:textId="77777777" w:rsidR="00541083" w:rsidRPr="00541083" w:rsidRDefault="00541083" w:rsidP="00541083">
      <w:pPr>
        <w:widowControl/>
        <w:shd w:val="clear" w:color="auto" w:fill="FFFFFF"/>
        <w:spacing w:before="100" w:beforeAutospacing="1" w:after="225"/>
        <w:ind w:firstLine="640"/>
        <w:rPr>
          <w:rFonts w:ascii="Calibri" w:eastAsia="宋体" w:hAnsi="Calibri" w:cs="Calibri"/>
          <w:color w:val="000000"/>
          <w:kern w:val="0"/>
          <w:szCs w:val="21"/>
        </w:rPr>
      </w:pPr>
      <w:r w:rsidRPr="00541083">
        <w:rPr>
          <w:rFonts w:ascii="宋体" w:eastAsia="宋体" w:hAnsi="宋体" w:cs="Calibri" w:hint="eastAsia"/>
          <w:color w:val="000000"/>
          <w:kern w:val="0"/>
          <w:sz w:val="27"/>
          <w:szCs w:val="27"/>
        </w:rPr>
        <w:t>9、刘志平，群众，非法建设参与者。参与非法建设外围施工工作；明知罐体内残留危险废物，未按规定进行处置；明知现场施工人员对残留危险废物的罐体进行动火作业存在安全风险，未及时进行制止。2018年5月22日，因涉嫌重大责任事故罪被枣庄市公安局枣西分局刑事拘留。</w:t>
      </w:r>
      <w:r w:rsidRPr="00541083">
        <w:rPr>
          <w:rFonts w:ascii="Calibri" w:eastAsia="宋体" w:hAnsi="Calibri" w:cs="Calibri"/>
          <w:color w:val="000000"/>
          <w:kern w:val="0"/>
          <w:szCs w:val="21"/>
        </w:rPr>
        <w:t xml:space="preserve"> </w:t>
      </w:r>
    </w:p>
    <w:p w14:paraId="61E92455" w14:textId="77777777" w:rsidR="00541083" w:rsidRPr="00541083" w:rsidRDefault="00541083" w:rsidP="00541083">
      <w:pPr>
        <w:widowControl/>
        <w:shd w:val="clear" w:color="auto" w:fill="FFFFFF"/>
        <w:spacing w:before="100" w:beforeAutospacing="1" w:after="225"/>
        <w:ind w:firstLine="640"/>
        <w:rPr>
          <w:rFonts w:ascii="Calibri" w:eastAsia="宋体" w:hAnsi="Calibri" w:cs="Calibri"/>
          <w:color w:val="000000"/>
          <w:kern w:val="0"/>
          <w:szCs w:val="21"/>
        </w:rPr>
      </w:pPr>
      <w:r w:rsidRPr="00541083">
        <w:rPr>
          <w:rFonts w:ascii="宋体" w:eastAsia="宋体" w:hAnsi="宋体" w:cs="Calibri" w:hint="eastAsia"/>
          <w:color w:val="000000"/>
          <w:kern w:val="0"/>
          <w:sz w:val="27"/>
          <w:szCs w:val="27"/>
        </w:rPr>
        <w:lastRenderedPageBreak/>
        <w:t>（三）对事故其他有关责任人员的处理建议</w:t>
      </w:r>
      <w:r w:rsidRPr="00541083">
        <w:rPr>
          <w:rFonts w:ascii="Calibri" w:eastAsia="宋体" w:hAnsi="Calibri" w:cs="Calibri"/>
          <w:color w:val="000000"/>
          <w:kern w:val="0"/>
          <w:szCs w:val="21"/>
        </w:rPr>
        <w:t xml:space="preserve"> </w:t>
      </w:r>
    </w:p>
    <w:p w14:paraId="4823B189" w14:textId="77777777" w:rsidR="00541083" w:rsidRPr="00541083" w:rsidRDefault="00541083" w:rsidP="00541083">
      <w:pPr>
        <w:widowControl/>
        <w:shd w:val="clear" w:color="auto" w:fill="FFFFFF"/>
        <w:spacing w:before="100" w:beforeAutospacing="1" w:after="225"/>
        <w:ind w:firstLine="640"/>
        <w:rPr>
          <w:rFonts w:ascii="Calibri" w:eastAsia="宋体" w:hAnsi="Calibri" w:cs="Calibri"/>
          <w:color w:val="000000"/>
          <w:kern w:val="0"/>
          <w:szCs w:val="21"/>
        </w:rPr>
      </w:pPr>
      <w:r w:rsidRPr="00541083">
        <w:rPr>
          <w:rFonts w:ascii="宋体" w:eastAsia="宋体" w:hAnsi="宋体" w:cs="Calibri" w:hint="eastAsia"/>
          <w:color w:val="000000"/>
          <w:kern w:val="0"/>
          <w:sz w:val="27"/>
          <w:szCs w:val="27"/>
        </w:rPr>
        <w:t>10、王端胜，中共党员，甘霖实业公司综合管理科科长。未明确租赁协议安全生产管理职责，未及时制止承租单位存在的违反协议行为，对事故发生负直接管理责任。依照《中国共产党纪律处分条例》第二十九条和《安全生产领域违法违纪行为政纪处分暂行规定》第十二条、第十七条等规定，建议给予留党察看一年、留用察看处分。依据《山东省安全生产条例》第四十五条第二款规定，建议由枣庄市安监局给予其2万元罚款。</w:t>
      </w:r>
      <w:r w:rsidRPr="00541083">
        <w:rPr>
          <w:rFonts w:ascii="Calibri" w:eastAsia="宋体" w:hAnsi="Calibri" w:cs="Calibri"/>
          <w:color w:val="000000"/>
          <w:kern w:val="0"/>
          <w:szCs w:val="21"/>
        </w:rPr>
        <w:t xml:space="preserve"> </w:t>
      </w:r>
    </w:p>
    <w:p w14:paraId="1C5EBAC0" w14:textId="77777777" w:rsidR="00541083" w:rsidRPr="00541083" w:rsidRDefault="00541083" w:rsidP="00541083">
      <w:pPr>
        <w:widowControl/>
        <w:shd w:val="clear" w:color="auto" w:fill="FFFFFF"/>
        <w:spacing w:before="100" w:beforeAutospacing="1" w:after="225"/>
        <w:ind w:firstLine="640"/>
        <w:rPr>
          <w:rFonts w:ascii="Calibri" w:eastAsia="宋体" w:hAnsi="Calibri" w:cs="Calibri"/>
          <w:color w:val="000000"/>
          <w:kern w:val="0"/>
          <w:szCs w:val="21"/>
        </w:rPr>
      </w:pPr>
      <w:r w:rsidRPr="00541083">
        <w:rPr>
          <w:rFonts w:ascii="宋体" w:eastAsia="宋体" w:hAnsi="宋体" w:cs="Calibri" w:hint="eastAsia"/>
          <w:color w:val="000000"/>
          <w:kern w:val="0"/>
          <w:sz w:val="27"/>
          <w:szCs w:val="27"/>
        </w:rPr>
        <w:t>11、宁  河，中共党员，甘霖实业公司通防副总工程师，兼任安全技术质检部安全质量考评主任科员。履行原安监处副处长职责，负责甘霖实业公司全面安全管理、监督检查、重大隐患排查、安全培训和应急管理工作。履行安全管理人员安全生产管理职责不到位，未对承租单位的安全生产工作进行有效的统一协调、管理，未对承租单位定期进行安全检查，未及时发现并制止承租单位非法建设行为，对事故发生负主要管理责任。依照《中国共产党纪律处分条例》第二十九条和《安全生产领域违法违纪行为政纪处分暂行规定》第十二条、第十七条等规定，建议给予党内严重警告、撤职处分。依据《山东省安全生产条例》第四十五条第二款规定，建议由枣庄市安监局给予其2万元罚款。</w:t>
      </w:r>
      <w:r w:rsidRPr="00541083">
        <w:rPr>
          <w:rFonts w:ascii="Calibri" w:eastAsia="宋体" w:hAnsi="Calibri" w:cs="Calibri"/>
          <w:color w:val="000000"/>
          <w:kern w:val="0"/>
          <w:szCs w:val="21"/>
        </w:rPr>
        <w:t xml:space="preserve"> </w:t>
      </w:r>
    </w:p>
    <w:p w14:paraId="792F1364" w14:textId="77777777" w:rsidR="00541083" w:rsidRPr="00541083" w:rsidRDefault="00541083" w:rsidP="00541083">
      <w:pPr>
        <w:widowControl/>
        <w:shd w:val="clear" w:color="auto" w:fill="FFFFFF"/>
        <w:spacing w:before="100" w:beforeAutospacing="1" w:after="225"/>
        <w:ind w:firstLine="640"/>
        <w:rPr>
          <w:rFonts w:ascii="Calibri" w:eastAsia="宋体" w:hAnsi="Calibri" w:cs="Calibri"/>
          <w:color w:val="000000"/>
          <w:kern w:val="0"/>
          <w:szCs w:val="21"/>
        </w:rPr>
      </w:pPr>
      <w:r w:rsidRPr="00541083">
        <w:rPr>
          <w:rFonts w:ascii="宋体" w:eastAsia="宋体" w:hAnsi="宋体" w:cs="Calibri" w:hint="eastAsia"/>
          <w:color w:val="000000"/>
          <w:kern w:val="0"/>
          <w:sz w:val="27"/>
          <w:szCs w:val="27"/>
        </w:rPr>
        <w:t>12、孙建军，中共党员，甘霖实业公司副总经理，分管安全生产工作。协助主要负责人履行安全生产管理职责不到位，督促公司综合管理科、安监处履行安全生产职责不力，未对承租单位的安全生产工作进行</w:t>
      </w:r>
      <w:r w:rsidRPr="00541083">
        <w:rPr>
          <w:rFonts w:ascii="宋体" w:eastAsia="宋体" w:hAnsi="宋体" w:cs="Calibri" w:hint="eastAsia"/>
          <w:color w:val="000000"/>
          <w:kern w:val="0"/>
          <w:sz w:val="27"/>
          <w:szCs w:val="27"/>
        </w:rPr>
        <w:lastRenderedPageBreak/>
        <w:t>有效的统一协调、管理，对承租单位非法建设行为失察漏管，对事故发生负主要领导责任。依照《中国共产党纪律处分条例》第二十九条和《安全生产领域违法违纪行为政纪处分暂行规定》第十二条、第十七条等规定，建议给予党内严重警告、降级处分。依据《山东省安全生产条例》第四十五条第二款规定，建议由枣庄市安监局给予其2万元罚款。</w:t>
      </w:r>
      <w:r w:rsidRPr="00541083">
        <w:rPr>
          <w:rFonts w:ascii="Calibri" w:eastAsia="宋体" w:hAnsi="Calibri" w:cs="Calibri"/>
          <w:color w:val="000000"/>
          <w:kern w:val="0"/>
          <w:szCs w:val="21"/>
        </w:rPr>
        <w:t xml:space="preserve"> </w:t>
      </w:r>
    </w:p>
    <w:p w14:paraId="1E07D3A6" w14:textId="77777777" w:rsidR="00541083" w:rsidRPr="00541083" w:rsidRDefault="00541083" w:rsidP="00541083">
      <w:pPr>
        <w:widowControl/>
        <w:shd w:val="clear" w:color="auto" w:fill="FFFFFF"/>
        <w:spacing w:before="100" w:beforeAutospacing="1" w:after="225"/>
        <w:ind w:firstLine="640"/>
        <w:rPr>
          <w:rFonts w:ascii="Calibri" w:eastAsia="宋体" w:hAnsi="Calibri" w:cs="Calibri"/>
          <w:color w:val="000000"/>
          <w:kern w:val="0"/>
          <w:szCs w:val="21"/>
        </w:rPr>
      </w:pPr>
      <w:r w:rsidRPr="00541083">
        <w:rPr>
          <w:rFonts w:ascii="宋体" w:eastAsia="宋体" w:hAnsi="宋体" w:cs="Calibri" w:hint="eastAsia"/>
          <w:color w:val="000000"/>
          <w:kern w:val="0"/>
          <w:sz w:val="27"/>
          <w:szCs w:val="27"/>
        </w:rPr>
        <w:t>13、卢长法，中共党员，甘霖实业公司工会主席、纪委书记，分管综合管理科。履行分管范围内安全生产管理职责不到位，督促公司综合管理科履行安全生产职责不力，未明确租赁协议安全生产管理职责，对承租单位存在的违反协议行为失察漏管，对事故发生负主要领导责任。依照《中国共产党纪律处分条例》第二十九条和《安全生产领域违法违纪行为政纪处分暂行规定》第十二条、第十七条等规定，建议给予党内严重警告、降级处分。依据《山东省安全生产条例》第四十五条第二款规定，建议由枣庄市安监局给予其2万元罚款。</w:t>
      </w:r>
      <w:r w:rsidRPr="00541083">
        <w:rPr>
          <w:rFonts w:ascii="Calibri" w:eastAsia="宋体" w:hAnsi="Calibri" w:cs="Calibri"/>
          <w:color w:val="000000"/>
          <w:kern w:val="0"/>
          <w:szCs w:val="21"/>
        </w:rPr>
        <w:t xml:space="preserve"> </w:t>
      </w:r>
    </w:p>
    <w:p w14:paraId="2D4F4592" w14:textId="77777777" w:rsidR="00541083" w:rsidRPr="00541083" w:rsidRDefault="00541083" w:rsidP="00541083">
      <w:pPr>
        <w:widowControl/>
        <w:shd w:val="clear" w:color="auto" w:fill="FFFFFF"/>
        <w:spacing w:before="100" w:beforeAutospacing="1" w:after="225"/>
        <w:ind w:firstLine="640"/>
        <w:rPr>
          <w:rFonts w:ascii="Calibri" w:eastAsia="宋体" w:hAnsi="Calibri" w:cs="Calibri"/>
          <w:color w:val="000000"/>
          <w:kern w:val="0"/>
          <w:szCs w:val="21"/>
        </w:rPr>
      </w:pPr>
      <w:r w:rsidRPr="00541083">
        <w:rPr>
          <w:rFonts w:ascii="宋体" w:eastAsia="宋体" w:hAnsi="宋体" w:cs="Calibri" w:hint="eastAsia"/>
          <w:color w:val="000000"/>
          <w:kern w:val="0"/>
          <w:sz w:val="27"/>
          <w:szCs w:val="27"/>
        </w:rPr>
        <w:t>14、张延景，中共党员，甘霖实业公司党委书记、董事长、总经理。履行主要负责人安全生产管理职责不到位，督促、检查公司安全生产工作不力，对公司安全生产管理工作中存在的事故隐患和问题失察，对事故发生负重要领导责任。依照《中国共产党纪律处分条例》第二十九条和《安全生产领域违法违纪行为政纪处分暂行规定》第十二条、第十七条等规定，建议给予党内严重警告处分。依据《中华人民共和国安全生产法》第九十二条第二项、《生产安全事故罚款处罚规定（试行）》第</w:t>
      </w:r>
      <w:r w:rsidRPr="00541083">
        <w:rPr>
          <w:rFonts w:ascii="宋体" w:eastAsia="宋体" w:hAnsi="宋体" w:cs="Calibri" w:hint="eastAsia"/>
          <w:color w:val="000000"/>
          <w:kern w:val="0"/>
          <w:sz w:val="27"/>
          <w:szCs w:val="27"/>
        </w:rPr>
        <w:lastRenderedPageBreak/>
        <w:t>十八条第二项等规定，建议由枣庄市安监局对其处以 2017 年度年收入 40%的罚款。</w:t>
      </w:r>
      <w:r w:rsidRPr="00541083">
        <w:rPr>
          <w:rFonts w:ascii="Calibri" w:eastAsia="宋体" w:hAnsi="Calibri" w:cs="Calibri"/>
          <w:color w:val="000000"/>
          <w:kern w:val="0"/>
          <w:szCs w:val="21"/>
        </w:rPr>
        <w:t xml:space="preserve"> </w:t>
      </w:r>
    </w:p>
    <w:p w14:paraId="552CC9B4" w14:textId="77777777" w:rsidR="00541083" w:rsidRPr="00541083" w:rsidRDefault="00541083" w:rsidP="00541083">
      <w:pPr>
        <w:widowControl/>
        <w:shd w:val="clear" w:color="auto" w:fill="FFFFFF"/>
        <w:spacing w:before="100" w:beforeAutospacing="1" w:after="225"/>
        <w:ind w:firstLine="640"/>
        <w:rPr>
          <w:rFonts w:ascii="Calibri" w:eastAsia="宋体" w:hAnsi="Calibri" w:cs="Calibri"/>
          <w:color w:val="000000"/>
          <w:kern w:val="0"/>
          <w:szCs w:val="21"/>
        </w:rPr>
      </w:pPr>
      <w:r w:rsidRPr="00541083">
        <w:rPr>
          <w:rFonts w:ascii="宋体" w:eastAsia="宋体" w:hAnsi="宋体" w:cs="Calibri" w:hint="eastAsia"/>
          <w:color w:val="000000"/>
          <w:kern w:val="0"/>
          <w:sz w:val="27"/>
          <w:szCs w:val="27"/>
        </w:rPr>
        <w:t>15、周新磊，中共党员，枣矿集团安监局非煤产业监管处处长。履行安全生产管理职责不到位，组织安全检查不深入、不细致、不全面，督促指导甘霖实业公司贯彻落实安全生产法律法规规章不力，对该公司安全生产工作存在的问题和薄弱环节失查漏管，对事故发生负重要领导责任。依照《中国共产党纪律处分条例》第二十九条和《安全生产领域违法违纪行为政纪处分暂行规定》第十二条、第十七条等规定，建议给予记大过处分。</w:t>
      </w:r>
      <w:r w:rsidRPr="00541083">
        <w:rPr>
          <w:rFonts w:ascii="Calibri" w:eastAsia="宋体" w:hAnsi="Calibri" w:cs="Calibri"/>
          <w:color w:val="000000"/>
          <w:kern w:val="0"/>
          <w:szCs w:val="21"/>
        </w:rPr>
        <w:t xml:space="preserve"> </w:t>
      </w:r>
    </w:p>
    <w:p w14:paraId="3242EC29" w14:textId="77777777" w:rsidR="00541083" w:rsidRPr="00541083" w:rsidRDefault="00541083" w:rsidP="00541083">
      <w:pPr>
        <w:widowControl/>
        <w:shd w:val="clear" w:color="auto" w:fill="FFFFFF"/>
        <w:spacing w:before="100" w:beforeAutospacing="1" w:after="225"/>
        <w:ind w:firstLine="640"/>
        <w:rPr>
          <w:rFonts w:ascii="Calibri" w:eastAsia="宋体" w:hAnsi="Calibri" w:cs="Calibri"/>
          <w:color w:val="000000"/>
          <w:kern w:val="0"/>
          <w:szCs w:val="21"/>
        </w:rPr>
      </w:pPr>
      <w:r w:rsidRPr="00541083">
        <w:rPr>
          <w:rFonts w:ascii="宋体" w:eastAsia="宋体" w:hAnsi="宋体" w:cs="Calibri" w:hint="eastAsia"/>
          <w:color w:val="000000"/>
          <w:kern w:val="0"/>
          <w:sz w:val="27"/>
          <w:szCs w:val="27"/>
        </w:rPr>
        <w:t>16、王永忠，中共党员，枣矿集团安监局副局长，分管非煤产业监管处。履行分管范围内安全生产管理职责不到位，组织安全检查不深入、不细致、不全面，督促非煤产业监管处履行安全生产管理职责不力，督促检查甘霖实业公司贯彻落实安全生产法律法规规章不力，对非煤产业安全生产工作存在的问题和薄弱环节失查，对事故发生负重要领导责任。依照《中国共产党纪律处分条例》第二十九条和《安全生产领域违法违纪行为政纪处分暂行规定》第十二条、第十七条等规定，建议给予记过处分。</w:t>
      </w:r>
      <w:r w:rsidRPr="00541083">
        <w:rPr>
          <w:rFonts w:ascii="Calibri" w:eastAsia="宋体" w:hAnsi="Calibri" w:cs="Calibri"/>
          <w:color w:val="000000"/>
          <w:kern w:val="0"/>
          <w:szCs w:val="21"/>
        </w:rPr>
        <w:t xml:space="preserve"> </w:t>
      </w:r>
    </w:p>
    <w:p w14:paraId="4C6ABEB4" w14:textId="77777777" w:rsidR="00541083" w:rsidRPr="00541083" w:rsidRDefault="00541083" w:rsidP="00541083">
      <w:pPr>
        <w:widowControl/>
        <w:shd w:val="clear" w:color="auto" w:fill="FFFFFF"/>
        <w:spacing w:before="100" w:beforeAutospacing="1" w:after="225"/>
        <w:ind w:firstLine="640"/>
        <w:rPr>
          <w:rFonts w:ascii="Calibri" w:eastAsia="宋体" w:hAnsi="Calibri" w:cs="Calibri"/>
          <w:color w:val="000000"/>
          <w:kern w:val="0"/>
          <w:szCs w:val="21"/>
        </w:rPr>
      </w:pPr>
      <w:r w:rsidRPr="00541083">
        <w:rPr>
          <w:rFonts w:ascii="宋体" w:eastAsia="宋体" w:hAnsi="宋体" w:cs="Calibri" w:hint="eastAsia"/>
          <w:color w:val="000000"/>
          <w:kern w:val="0"/>
          <w:sz w:val="27"/>
          <w:szCs w:val="27"/>
        </w:rPr>
        <w:t>17、孟祥硕，民建会员，薛城区安全生产综合执法大队大队长。未有效开展安全生产“打非治违”工作，安全生产检查不深入、不细致、不全面，对事故发生负重要监管领导责任。依照《安全生产领域违法违纪行为政纪处分暂行规定》第八条等规定，建议给予记大过处分。</w:t>
      </w:r>
      <w:r w:rsidRPr="00541083">
        <w:rPr>
          <w:rFonts w:ascii="Calibri" w:eastAsia="宋体" w:hAnsi="Calibri" w:cs="Calibri"/>
          <w:color w:val="000000"/>
          <w:kern w:val="0"/>
          <w:szCs w:val="21"/>
        </w:rPr>
        <w:t xml:space="preserve"> </w:t>
      </w:r>
    </w:p>
    <w:p w14:paraId="3622E91E" w14:textId="77777777" w:rsidR="00541083" w:rsidRPr="00541083" w:rsidRDefault="00541083" w:rsidP="00541083">
      <w:pPr>
        <w:widowControl/>
        <w:shd w:val="clear" w:color="auto" w:fill="FFFFFF"/>
        <w:spacing w:before="100" w:beforeAutospacing="1" w:after="225"/>
        <w:ind w:firstLine="640"/>
        <w:rPr>
          <w:rFonts w:ascii="Calibri" w:eastAsia="宋体" w:hAnsi="Calibri" w:cs="Calibri"/>
          <w:color w:val="000000"/>
          <w:kern w:val="0"/>
          <w:szCs w:val="21"/>
        </w:rPr>
      </w:pPr>
      <w:r w:rsidRPr="00541083">
        <w:rPr>
          <w:rFonts w:ascii="宋体" w:eastAsia="宋体" w:hAnsi="宋体" w:cs="Calibri" w:hint="eastAsia"/>
          <w:color w:val="000000"/>
          <w:kern w:val="0"/>
          <w:sz w:val="27"/>
          <w:szCs w:val="27"/>
        </w:rPr>
        <w:lastRenderedPageBreak/>
        <w:t>18、殷召水，中共党员，薛城区安监局局长。未有效组织开展安全生产“打非治违”工作，安全生产“打非治违”工作领导不力，督促指导工作不到位，对事故发生负重要监管领导责任。依据《安全生产领域违法违纪行为政纪处分暂行规定》第八条等规定，建议给予记过处分。</w:t>
      </w:r>
      <w:r w:rsidRPr="00541083">
        <w:rPr>
          <w:rFonts w:ascii="Calibri" w:eastAsia="宋体" w:hAnsi="Calibri" w:cs="Calibri"/>
          <w:color w:val="000000"/>
          <w:kern w:val="0"/>
          <w:szCs w:val="21"/>
        </w:rPr>
        <w:t xml:space="preserve"> </w:t>
      </w:r>
    </w:p>
    <w:p w14:paraId="7455E2AF" w14:textId="77777777" w:rsidR="00541083" w:rsidRPr="00541083" w:rsidRDefault="00541083" w:rsidP="00541083">
      <w:pPr>
        <w:widowControl/>
        <w:shd w:val="clear" w:color="auto" w:fill="FFFFFF"/>
        <w:spacing w:before="100" w:beforeAutospacing="1" w:after="225"/>
        <w:ind w:firstLine="640"/>
        <w:rPr>
          <w:rFonts w:ascii="Calibri" w:eastAsia="宋体" w:hAnsi="Calibri" w:cs="Calibri"/>
          <w:color w:val="000000"/>
          <w:kern w:val="0"/>
          <w:szCs w:val="21"/>
        </w:rPr>
      </w:pPr>
      <w:r w:rsidRPr="00541083">
        <w:rPr>
          <w:rFonts w:ascii="宋体" w:eastAsia="宋体" w:hAnsi="宋体" w:cs="Calibri" w:hint="eastAsia"/>
          <w:color w:val="000000"/>
          <w:kern w:val="0"/>
          <w:sz w:val="27"/>
          <w:szCs w:val="27"/>
        </w:rPr>
        <w:t>19、孙晋群，中共党员，薛城区政府副区长，分管安全生产工作。未认真督促安全生产监督管理部门落实工作职责，对事故发生负有重要领导责任。依据《安全生产领域违法违纪行为政纪处分暂行规定》第八条等规定，建议给予警告处分。</w:t>
      </w:r>
      <w:r w:rsidRPr="00541083">
        <w:rPr>
          <w:rFonts w:ascii="Calibri" w:eastAsia="宋体" w:hAnsi="Calibri" w:cs="Calibri"/>
          <w:color w:val="000000"/>
          <w:kern w:val="0"/>
          <w:szCs w:val="21"/>
        </w:rPr>
        <w:t xml:space="preserve"> </w:t>
      </w:r>
    </w:p>
    <w:p w14:paraId="1DE65C05" w14:textId="77777777" w:rsidR="00541083" w:rsidRPr="00541083" w:rsidRDefault="00541083" w:rsidP="00541083">
      <w:pPr>
        <w:widowControl/>
        <w:shd w:val="clear" w:color="auto" w:fill="FFFFFF"/>
        <w:spacing w:before="100" w:beforeAutospacing="1" w:after="225"/>
        <w:ind w:firstLine="640"/>
        <w:rPr>
          <w:rFonts w:ascii="Calibri" w:eastAsia="宋体" w:hAnsi="Calibri" w:cs="Calibri"/>
          <w:color w:val="000000"/>
          <w:kern w:val="0"/>
          <w:szCs w:val="21"/>
        </w:rPr>
      </w:pPr>
      <w:r w:rsidRPr="00541083">
        <w:rPr>
          <w:rFonts w:ascii="宋体" w:eastAsia="宋体" w:hAnsi="宋体" w:cs="Calibri" w:hint="eastAsia"/>
          <w:color w:val="000000"/>
          <w:kern w:val="0"/>
          <w:sz w:val="27"/>
          <w:szCs w:val="27"/>
        </w:rPr>
        <w:t>以上事故有关责任人员，其中属于中共党员或国家行政机关公务员，企业、事业单位中由国家行政机关任命的人员的，建议由行政监察机关或具有有管辖权的单位分别给予党纪政纪处分或组织处理，并将处分结果书面抄送枣庄市监察委员会、枣庄市安监局备案。</w:t>
      </w:r>
      <w:r w:rsidRPr="00541083">
        <w:rPr>
          <w:rFonts w:ascii="Calibri" w:eastAsia="宋体" w:hAnsi="Calibri" w:cs="Calibri"/>
          <w:color w:val="000000"/>
          <w:kern w:val="0"/>
          <w:szCs w:val="21"/>
        </w:rPr>
        <w:t xml:space="preserve"> </w:t>
      </w:r>
    </w:p>
    <w:p w14:paraId="2964FCD1" w14:textId="77777777" w:rsidR="00541083" w:rsidRPr="00541083" w:rsidRDefault="00541083" w:rsidP="00541083">
      <w:pPr>
        <w:widowControl/>
        <w:shd w:val="clear" w:color="auto" w:fill="FFFFFF"/>
        <w:spacing w:before="100" w:beforeAutospacing="1" w:after="225"/>
        <w:ind w:firstLine="643"/>
        <w:rPr>
          <w:rFonts w:ascii="Calibri" w:eastAsia="宋体" w:hAnsi="Calibri" w:cs="Calibri"/>
          <w:color w:val="000000"/>
          <w:kern w:val="0"/>
          <w:szCs w:val="21"/>
        </w:rPr>
      </w:pPr>
      <w:r w:rsidRPr="00541083">
        <w:rPr>
          <w:rFonts w:ascii="宋体" w:eastAsia="宋体" w:hAnsi="宋体" w:cs="Calibri" w:hint="eastAsia"/>
          <w:color w:val="000000"/>
          <w:kern w:val="0"/>
          <w:sz w:val="27"/>
          <w:szCs w:val="27"/>
        </w:rPr>
        <w:t>（四）对事故有关责任单位的处理建议</w:t>
      </w:r>
      <w:r w:rsidRPr="00541083">
        <w:rPr>
          <w:rFonts w:ascii="Calibri" w:eastAsia="宋体" w:hAnsi="Calibri" w:cs="Calibri"/>
          <w:color w:val="000000"/>
          <w:kern w:val="0"/>
          <w:szCs w:val="21"/>
        </w:rPr>
        <w:t xml:space="preserve"> </w:t>
      </w:r>
    </w:p>
    <w:p w14:paraId="22439EF7" w14:textId="77777777" w:rsidR="00541083" w:rsidRPr="00541083" w:rsidRDefault="00541083" w:rsidP="00541083">
      <w:pPr>
        <w:widowControl/>
        <w:shd w:val="clear" w:color="auto" w:fill="FFFFFF"/>
        <w:spacing w:before="100" w:beforeAutospacing="1" w:after="225"/>
        <w:ind w:firstLine="643"/>
        <w:rPr>
          <w:rFonts w:ascii="Calibri" w:eastAsia="宋体" w:hAnsi="Calibri" w:cs="Calibri"/>
          <w:color w:val="000000"/>
          <w:kern w:val="0"/>
          <w:szCs w:val="21"/>
        </w:rPr>
      </w:pPr>
      <w:r w:rsidRPr="00541083">
        <w:rPr>
          <w:rFonts w:ascii="宋体" w:eastAsia="宋体" w:hAnsi="宋体" w:cs="Calibri" w:hint="eastAsia"/>
          <w:color w:val="000000"/>
          <w:kern w:val="0"/>
          <w:sz w:val="27"/>
          <w:szCs w:val="27"/>
        </w:rPr>
        <w:t>1、甘霖实业公司对本次事故负有主要责任。依据《中华人民共和国安全生产法》第一百零九条第二款、《生产安全事故罚款处罚规定（试行）》第十五条第一款第二项规定，建议由枣庄市安监局对其处以人民币99万元整的罚款；依据《山东省实施&lt;生产经营单位安全生产不良记录“黑名单”管理暂行规定&gt;办法》（鲁政办字〔2015〕198号）、《枣庄市生产经营单位安全生产不良记录“黑名单”管理暂行办法》（枣安</w:t>
      </w:r>
      <w:r w:rsidRPr="00541083">
        <w:rPr>
          <w:rFonts w:ascii="宋体" w:eastAsia="宋体" w:hAnsi="宋体" w:cs="Calibri" w:hint="eastAsia"/>
          <w:color w:val="000000"/>
          <w:kern w:val="0"/>
          <w:sz w:val="27"/>
          <w:szCs w:val="27"/>
        </w:rPr>
        <w:lastRenderedPageBreak/>
        <w:t>发〔2016〕42号），建议将其纳入省级、市级安全生产不良记录“黑名单”进行管理。</w:t>
      </w:r>
      <w:r w:rsidRPr="00541083">
        <w:rPr>
          <w:rFonts w:ascii="Calibri" w:eastAsia="宋体" w:hAnsi="Calibri" w:cs="Calibri"/>
          <w:color w:val="000000"/>
          <w:kern w:val="0"/>
          <w:szCs w:val="21"/>
        </w:rPr>
        <w:t xml:space="preserve"> </w:t>
      </w:r>
    </w:p>
    <w:p w14:paraId="173636AF" w14:textId="77777777" w:rsidR="00541083" w:rsidRPr="00541083" w:rsidRDefault="00541083" w:rsidP="00541083">
      <w:pPr>
        <w:widowControl/>
        <w:shd w:val="clear" w:color="auto" w:fill="FFFFFF"/>
        <w:spacing w:before="100" w:beforeAutospacing="1" w:after="225"/>
        <w:ind w:firstLine="643"/>
        <w:rPr>
          <w:rFonts w:ascii="Calibri" w:eastAsia="宋体" w:hAnsi="Calibri" w:cs="Calibri"/>
          <w:color w:val="000000"/>
          <w:kern w:val="0"/>
          <w:szCs w:val="21"/>
        </w:rPr>
      </w:pPr>
      <w:r w:rsidRPr="00541083">
        <w:rPr>
          <w:rFonts w:ascii="宋体" w:eastAsia="宋体" w:hAnsi="宋体" w:cs="Calibri" w:hint="eastAsia"/>
          <w:color w:val="000000"/>
          <w:kern w:val="0"/>
          <w:sz w:val="27"/>
          <w:szCs w:val="27"/>
        </w:rPr>
        <w:t>2、泓劲商贸公司对本次事故负有重要责任。建议由工商部门依照有关规定吊销泓劲商贸公司工商营业执照；依据《山东省实施&lt;生产经营单位安全生产不良记录“黑名单”管理暂行规定&gt;办法》（鲁政办字〔2015〕198号）、《枣庄市生产经营单位安全生产不良记录“黑名单”管理暂行办法》（枣安发〔2016〕42号），建议将其纳入省级、市级安全生产不良记录“黑名单”进行管理。</w:t>
      </w:r>
      <w:r w:rsidRPr="00541083">
        <w:rPr>
          <w:rFonts w:ascii="Calibri" w:eastAsia="宋体" w:hAnsi="Calibri" w:cs="Calibri"/>
          <w:color w:val="000000"/>
          <w:kern w:val="0"/>
          <w:szCs w:val="21"/>
        </w:rPr>
        <w:t xml:space="preserve"> </w:t>
      </w:r>
    </w:p>
    <w:p w14:paraId="15DC9FF5" w14:textId="77777777" w:rsidR="00541083" w:rsidRPr="00541083" w:rsidRDefault="00541083" w:rsidP="00541083">
      <w:pPr>
        <w:widowControl/>
        <w:shd w:val="clear" w:color="auto" w:fill="FFFFFF"/>
        <w:spacing w:before="100" w:beforeAutospacing="1" w:after="225"/>
        <w:ind w:firstLine="643"/>
        <w:rPr>
          <w:rFonts w:ascii="Calibri" w:eastAsia="宋体" w:hAnsi="Calibri" w:cs="Calibri"/>
          <w:color w:val="000000"/>
          <w:kern w:val="0"/>
          <w:szCs w:val="21"/>
        </w:rPr>
      </w:pPr>
      <w:r w:rsidRPr="00541083">
        <w:rPr>
          <w:rFonts w:ascii="宋体" w:eastAsia="宋体" w:hAnsi="宋体" w:cs="Calibri" w:hint="eastAsia"/>
          <w:color w:val="000000"/>
          <w:kern w:val="0"/>
          <w:sz w:val="27"/>
          <w:szCs w:val="27"/>
        </w:rPr>
        <w:t>3、依据《市委办公室 市政府办公室关于进一步加强安全生产工作的意见》（枣办发〔2014〕25 号）、《枣庄市人民政府关于下达 2018年度全市安全生产控制目标的通知》（枣政发〔2018〕1 号）等相关规定，建议责成薛城区委、区政府向枣庄市委、市政府作出深刻检查；建议给予甘霖实业公司2018 年度安全生产“一票否决”；建议给予薛城区政府 2018年度安全生产“一票否决”。上述情况同时抄报枣庄市监察委员会、市安委会办公室。</w:t>
      </w:r>
      <w:r w:rsidRPr="00541083">
        <w:rPr>
          <w:rFonts w:ascii="Calibri" w:eastAsia="宋体" w:hAnsi="Calibri" w:cs="Calibri"/>
          <w:color w:val="000000"/>
          <w:kern w:val="0"/>
          <w:szCs w:val="21"/>
        </w:rPr>
        <w:t xml:space="preserve"> </w:t>
      </w:r>
    </w:p>
    <w:p w14:paraId="4BF13F50" w14:textId="77777777" w:rsidR="00541083" w:rsidRPr="00541083" w:rsidRDefault="00541083" w:rsidP="00541083">
      <w:pPr>
        <w:widowControl/>
        <w:shd w:val="clear" w:color="auto" w:fill="FFFFFF"/>
        <w:spacing w:before="100" w:beforeAutospacing="1" w:after="225"/>
        <w:ind w:firstLine="643"/>
        <w:rPr>
          <w:rFonts w:ascii="Calibri" w:eastAsia="宋体" w:hAnsi="Calibri" w:cs="Calibri"/>
          <w:color w:val="000000"/>
          <w:kern w:val="0"/>
          <w:szCs w:val="21"/>
        </w:rPr>
      </w:pPr>
      <w:r w:rsidRPr="00541083">
        <w:rPr>
          <w:rFonts w:ascii="宋体" w:eastAsia="宋体" w:hAnsi="宋体" w:cs="Calibri" w:hint="eastAsia"/>
          <w:color w:val="000000"/>
          <w:kern w:val="0"/>
          <w:sz w:val="27"/>
          <w:szCs w:val="27"/>
        </w:rPr>
        <w:t>五、事故防范和整改措施建议</w:t>
      </w:r>
      <w:r w:rsidRPr="00541083">
        <w:rPr>
          <w:rFonts w:ascii="Calibri" w:eastAsia="宋体" w:hAnsi="Calibri" w:cs="Calibri"/>
          <w:color w:val="000000"/>
          <w:kern w:val="0"/>
          <w:szCs w:val="21"/>
        </w:rPr>
        <w:t xml:space="preserve"> </w:t>
      </w:r>
    </w:p>
    <w:p w14:paraId="0116BA94" w14:textId="77777777" w:rsidR="00541083" w:rsidRPr="00541083" w:rsidRDefault="00541083" w:rsidP="00541083">
      <w:pPr>
        <w:widowControl/>
        <w:shd w:val="clear" w:color="auto" w:fill="FFFFFF"/>
        <w:spacing w:before="100" w:beforeAutospacing="1" w:after="225"/>
        <w:ind w:firstLine="640"/>
        <w:rPr>
          <w:rFonts w:ascii="Calibri" w:eastAsia="宋体" w:hAnsi="Calibri" w:cs="Calibri"/>
          <w:color w:val="000000"/>
          <w:kern w:val="0"/>
          <w:szCs w:val="21"/>
        </w:rPr>
      </w:pPr>
      <w:r w:rsidRPr="00541083">
        <w:rPr>
          <w:rFonts w:ascii="宋体" w:eastAsia="宋体" w:hAnsi="宋体" w:cs="Calibri" w:hint="eastAsia"/>
          <w:color w:val="000000"/>
          <w:kern w:val="0"/>
          <w:sz w:val="27"/>
          <w:szCs w:val="27"/>
        </w:rPr>
        <w:t>针对这起事故暴露出的突出问题，为深刻吸取事故教训，进一步加强和改进安全生产工作，有效防范类似事故再次发生，提出如下措施建议：</w:t>
      </w:r>
      <w:r w:rsidRPr="00541083">
        <w:rPr>
          <w:rFonts w:ascii="Calibri" w:eastAsia="宋体" w:hAnsi="Calibri" w:cs="Calibri"/>
          <w:color w:val="000000"/>
          <w:kern w:val="0"/>
          <w:szCs w:val="21"/>
        </w:rPr>
        <w:t xml:space="preserve"> </w:t>
      </w:r>
    </w:p>
    <w:p w14:paraId="6000836D" w14:textId="77777777" w:rsidR="00541083" w:rsidRPr="00541083" w:rsidRDefault="00541083" w:rsidP="00541083">
      <w:pPr>
        <w:widowControl/>
        <w:shd w:val="clear" w:color="auto" w:fill="FFFFFF"/>
        <w:spacing w:before="100" w:beforeAutospacing="1" w:after="225"/>
        <w:ind w:firstLine="640"/>
        <w:rPr>
          <w:rFonts w:ascii="Calibri" w:eastAsia="宋体" w:hAnsi="Calibri" w:cs="Calibri"/>
          <w:color w:val="000000"/>
          <w:kern w:val="0"/>
          <w:szCs w:val="21"/>
        </w:rPr>
      </w:pPr>
      <w:r w:rsidRPr="00541083">
        <w:rPr>
          <w:rFonts w:ascii="宋体" w:eastAsia="宋体" w:hAnsi="宋体" w:cs="Calibri" w:hint="eastAsia"/>
          <w:color w:val="000000"/>
          <w:kern w:val="0"/>
          <w:sz w:val="27"/>
          <w:szCs w:val="27"/>
        </w:rPr>
        <w:lastRenderedPageBreak/>
        <w:t>（一）切实强化安全生产责任落实。各级各部门要深刻吸取事故教训，清醒认识安全生产工作的艰巨性、复杂性和反复性，切实提高政治站位，强化责任担当，时刻以如履薄冰、如临深渊的谨慎态度和深严细实的工作作风，不断增强做好安全生产工作的压力感、责任感和紧迫感。认真贯彻落实中央、省委安全生产领域改革发展意见和《地方党政领导干部安全生产责任制规定》，强化党政同责、一岗双责、齐抓共管、失职追责，坚持管行业必须管安全、管业务必须管安全、管生产经营必须管安全，切实承担起“促一方发展、保一方平安”的政治责任，做到守土有责、守土负责、守土尽责，坚决遏制各类事故的发生。全市生产经营单位要按照“安全生产主体责任落实年”活动部署要求，全面落实从企业董事长、总经理到员工的全员安全生产责任制，确保实现安全生产。</w:t>
      </w:r>
      <w:r w:rsidRPr="00541083">
        <w:rPr>
          <w:rFonts w:ascii="Calibri" w:eastAsia="宋体" w:hAnsi="Calibri" w:cs="Calibri"/>
          <w:color w:val="000000"/>
          <w:kern w:val="0"/>
          <w:szCs w:val="21"/>
        </w:rPr>
        <w:t xml:space="preserve"> </w:t>
      </w:r>
    </w:p>
    <w:p w14:paraId="0EBEC744" w14:textId="77777777" w:rsidR="00541083" w:rsidRPr="00541083" w:rsidRDefault="00541083" w:rsidP="00541083">
      <w:pPr>
        <w:widowControl/>
        <w:shd w:val="clear" w:color="auto" w:fill="FFFFFF"/>
        <w:spacing w:before="100" w:beforeAutospacing="1" w:after="225"/>
        <w:ind w:firstLine="643"/>
        <w:rPr>
          <w:rFonts w:ascii="Calibri" w:eastAsia="宋体" w:hAnsi="Calibri" w:cs="Calibri"/>
          <w:color w:val="000000"/>
          <w:kern w:val="0"/>
          <w:szCs w:val="21"/>
        </w:rPr>
      </w:pPr>
      <w:r w:rsidRPr="00541083">
        <w:rPr>
          <w:rFonts w:ascii="宋体" w:eastAsia="宋体" w:hAnsi="宋体" w:cs="Calibri" w:hint="eastAsia"/>
          <w:color w:val="000000"/>
          <w:kern w:val="0"/>
          <w:sz w:val="27"/>
          <w:szCs w:val="27"/>
        </w:rPr>
        <w:t>（二）严厉打击安全生产非法违法行为。各级各部门要始终保持高压态势，加大明查暗访、联合执法的力度，重拳打击利用租借厂房、闲置库房等进行非法违法生产经营和储存、客车客船非法运营、矿山企业无证开采、油气管道乱挖乱钻、危化品非法运输无证经营、“三合一”生产经营场所等各类非法违法行为，依法严格严厉处置。充分发挥舆论和群众监督的作用，充分发挥村（居）安全监督员的作用，充分发挥举报奖励的激励作用，鼓励广大群众和企业职工举报非法违法案件和存在的问题隐患，第一时间受理、第一时间核查、第一时间处置，确保及时消除非法违法行为。</w:t>
      </w:r>
      <w:r w:rsidRPr="00541083">
        <w:rPr>
          <w:rFonts w:ascii="Calibri" w:eastAsia="宋体" w:hAnsi="Calibri" w:cs="Calibri"/>
          <w:color w:val="000000"/>
          <w:kern w:val="0"/>
          <w:szCs w:val="21"/>
        </w:rPr>
        <w:t xml:space="preserve"> </w:t>
      </w:r>
    </w:p>
    <w:p w14:paraId="47EF3267" w14:textId="77777777" w:rsidR="00541083" w:rsidRPr="00541083" w:rsidRDefault="00541083" w:rsidP="00541083">
      <w:pPr>
        <w:widowControl/>
        <w:shd w:val="clear" w:color="auto" w:fill="FFFFFF"/>
        <w:spacing w:before="100" w:beforeAutospacing="1" w:after="225"/>
        <w:ind w:firstLine="640"/>
        <w:rPr>
          <w:rFonts w:ascii="Calibri" w:eastAsia="宋体" w:hAnsi="Calibri" w:cs="Calibri"/>
          <w:color w:val="000000"/>
          <w:kern w:val="0"/>
          <w:szCs w:val="21"/>
        </w:rPr>
      </w:pPr>
      <w:r w:rsidRPr="00541083">
        <w:rPr>
          <w:rFonts w:ascii="宋体" w:eastAsia="宋体" w:hAnsi="宋体" w:cs="Calibri" w:hint="eastAsia"/>
          <w:color w:val="000000"/>
          <w:kern w:val="0"/>
          <w:sz w:val="27"/>
          <w:szCs w:val="27"/>
        </w:rPr>
        <w:lastRenderedPageBreak/>
        <w:t>（三）突出重点环节执法检查。各级各部门各单位要将生产经营单位危险性作业环节纳入执法检查重要内容，对因环保停产、煤改气等生产经营行为，要严格依法依规，强化重点环节执法检查。对企业停产停工、不具备安全生产条件的租赁行为，要严厉打击，坚决禁止。加强对废旧油罐处置的安全监管，逐一查清所有人和流向，未经置换清洗，不得随意切割改造；未能安全处置的，要立即回收并安全处置。严厉打击油罐非法交易行为，从源头上斩断油罐非法交易链条。对名义上为一般工商贸企业，实际上从事危险物品生产、储存和使用的非法违法行为，重拳出击，绝不养痈为患。突出动火、有限空间、起重吊装、临时用电、抽堵盲板、检维修、开停车、动土、爆破、高处作业等危险性作业，加大检查频次，避免因违章作业造成事故。配备齐全危险性作业必备的器材装备，编制并演练相应的应急预案，确保各项作业环节安全。</w:t>
      </w:r>
      <w:r w:rsidRPr="00541083">
        <w:rPr>
          <w:rFonts w:ascii="Calibri" w:eastAsia="宋体" w:hAnsi="Calibri" w:cs="Calibri"/>
          <w:color w:val="000000"/>
          <w:kern w:val="0"/>
          <w:szCs w:val="21"/>
        </w:rPr>
        <w:t xml:space="preserve"> </w:t>
      </w:r>
    </w:p>
    <w:p w14:paraId="3E6D63D2" w14:textId="77777777" w:rsidR="00541083" w:rsidRPr="00541083" w:rsidRDefault="00541083" w:rsidP="00541083">
      <w:pPr>
        <w:widowControl/>
        <w:shd w:val="clear" w:color="auto" w:fill="FFFFFF"/>
        <w:spacing w:before="100" w:beforeAutospacing="1" w:after="225"/>
        <w:ind w:firstLine="640"/>
        <w:rPr>
          <w:rFonts w:ascii="Calibri" w:eastAsia="宋体" w:hAnsi="Calibri" w:cs="Calibri"/>
          <w:color w:val="000000"/>
          <w:kern w:val="0"/>
          <w:szCs w:val="21"/>
        </w:rPr>
      </w:pPr>
      <w:r w:rsidRPr="00541083">
        <w:rPr>
          <w:rFonts w:ascii="宋体" w:eastAsia="宋体" w:hAnsi="宋体" w:cs="Calibri" w:hint="eastAsia"/>
          <w:color w:val="000000"/>
          <w:kern w:val="0"/>
          <w:sz w:val="27"/>
          <w:szCs w:val="27"/>
        </w:rPr>
        <w:t>（四）加快推进风险分级管控和隐患排查治理双重预防体系建设。各级各部门要把双重预防体系纳入到各项执法检查工作中，发现企业应判定而未判定为重大风险、重大风险没有实施最高管理层级管控，且未严格落实管控措施和管控责任的，一律确定为重大事故隐患，一律进行挂牌督办、公开曝光，依法责令停产停业、限期整改；逾期仍达不到要求的，一律依法予以关闭。把风险挺在前面，将双重预防体系建设情况作为发放安全生产许可证的必要条件，严把准入关、审核关。安全生产风险大、不可控，不符合当地经济社会安全发展条件的一律不予准入。加大激励惩戒力度，将企业双重预防体系建设运行工作纳入社会诚信体系建设，对双重预防体系建成并运行良好的企业，纳入诚信行为企业名</w:t>
      </w:r>
      <w:r w:rsidRPr="00541083">
        <w:rPr>
          <w:rFonts w:ascii="宋体" w:eastAsia="宋体" w:hAnsi="宋体" w:cs="Calibri" w:hint="eastAsia"/>
          <w:color w:val="000000"/>
          <w:kern w:val="0"/>
          <w:sz w:val="27"/>
          <w:szCs w:val="27"/>
        </w:rPr>
        <w:lastRenderedPageBreak/>
        <w:t>单；对未开展双重预防体系建设工作或工作流于形式的，纳入失信行为“黑名单”管理，实行联合惩戒。</w:t>
      </w:r>
      <w:r w:rsidRPr="00541083">
        <w:rPr>
          <w:rFonts w:ascii="Calibri" w:eastAsia="宋体" w:hAnsi="Calibri" w:cs="Calibri"/>
          <w:color w:val="000000"/>
          <w:kern w:val="0"/>
          <w:szCs w:val="21"/>
        </w:rPr>
        <w:t xml:space="preserve"> </w:t>
      </w:r>
    </w:p>
    <w:p w14:paraId="410D01A9" w14:textId="77777777" w:rsidR="004321DC" w:rsidRPr="00541083" w:rsidRDefault="004321DC"/>
    <w:sectPr w:rsidR="004321DC" w:rsidRPr="005410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宋体"/>
    <w:panose1 w:val="00000000000000000000"/>
    <w:charset w:val="86"/>
    <w:family w:val="roman"/>
    <w:notTrueType/>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F49"/>
    <w:rsid w:val="00050F49"/>
    <w:rsid w:val="00201B37"/>
    <w:rsid w:val="004321DC"/>
    <w:rsid w:val="005410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4B240"/>
  <w15:chartTrackingRefBased/>
  <w15:docId w15:val="{426B981A-8590-4C4F-93A7-69A238299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41083"/>
    <w:rPr>
      <w:b/>
      <w:bCs/>
    </w:rPr>
  </w:style>
  <w:style w:type="character" w:styleId="a4">
    <w:name w:val="Hyperlink"/>
    <w:basedOn w:val="a0"/>
    <w:uiPriority w:val="99"/>
    <w:unhideWhenUsed/>
    <w:rsid w:val="00541083"/>
    <w:rPr>
      <w:color w:val="0563C1" w:themeColor="hyperlink"/>
      <w:u w:val="single"/>
    </w:rPr>
  </w:style>
  <w:style w:type="character" w:styleId="a5">
    <w:name w:val="Unresolved Mention"/>
    <w:basedOn w:val="a0"/>
    <w:uiPriority w:val="99"/>
    <w:semiHidden/>
    <w:unhideWhenUsed/>
    <w:rsid w:val="005410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9808197">
      <w:bodyDiv w:val="1"/>
      <w:marLeft w:val="0"/>
      <w:marRight w:val="0"/>
      <w:marTop w:val="0"/>
      <w:marBottom w:val="0"/>
      <w:divBdr>
        <w:top w:val="none" w:sz="0" w:space="0" w:color="auto"/>
        <w:left w:val="none" w:sz="0" w:space="0" w:color="auto"/>
        <w:bottom w:val="none" w:sz="0" w:space="0" w:color="auto"/>
        <w:right w:val="none" w:sz="0" w:space="0" w:color="auto"/>
      </w:divBdr>
      <w:divsChild>
        <w:div w:id="259068204">
          <w:marLeft w:val="0"/>
          <w:marRight w:val="0"/>
          <w:marTop w:val="0"/>
          <w:marBottom w:val="0"/>
          <w:divBdr>
            <w:top w:val="none" w:sz="0" w:space="0" w:color="auto"/>
            <w:left w:val="none" w:sz="0" w:space="0" w:color="auto"/>
            <w:bottom w:val="none" w:sz="0" w:space="0" w:color="auto"/>
            <w:right w:val="none" w:sz="0" w:space="0" w:color="auto"/>
          </w:divBdr>
          <w:divsChild>
            <w:div w:id="1953855306">
              <w:marLeft w:val="0"/>
              <w:marRight w:val="0"/>
              <w:marTop w:val="0"/>
              <w:marBottom w:val="0"/>
              <w:divBdr>
                <w:top w:val="none" w:sz="0" w:space="0" w:color="auto"/>
                <w:left w:val="none" w:sz="0" w:space="0" w:color="auto"/>
                <w:bottom w:val="none" w:sz="0" w:space="0" w:color="auto"/>
                <w:right w:val="none" w:sz="0" w:space="0" w:color="auto"/>
              </w:divBdr>
              <w:divsChild>
                <w:div w:id="175120119">
                  <w:marLeft w:val="0"/>
                  <w:marRight w:val="0"/>
                  <w:marTop w:val="0"/>
                  <w:marBottom w:val="0"/>
                  <w:divBdr>
                    <w:top w:val="none" w:sz="0" w:space="0" w:color="auto"/>
                    <w:left w:val="none" w:sz="0" w:space="0" w:color="auto"/>
                    <w:bottom w:val="none" w:sz="0" w:space="0" w:color="auto"/>
                    <w:right w:val="none" w:sz="0" w:space="0" w:color="auto"/>
                  </w:divBdr>
                  <w:divsChild>
                    <w:div w:id="66734332">
                      <w:marLeft w:val="0"/>
                      <w:marRight w:val="0"/>
                      <w:marTop w:val="0"/>
                      <w:marBottom w:val="0"/>
                      <w:divBdr>
                        <w:top w:val="none" w:sz="0" w:space="0" w:color="auto"/>
                        <w:left w:val="none" w:sz="0" w:space="0" w:color="auto"/>
                        <w:bottom w:val="none" w:sz="0" w:space="0" w:color="auto"/>
                        <w:right w:val="none" w:sz="0" w:space="0" w:color="auto"/>
                      </w:divBdr>
                      <w:divsChild>
                        <w:div w:id="767427691">
                          <w:marLeft w:val="0"/>
                          <w:marRight w:val="0"/>
                          <w:marTop w:val="0"/>
                          <w:marBottom w:val="0"/>
                          <w:divBdr>
                            <w:top w:val="none" w:sz="0" w:space="0" w:color="auto"/>
                            <w:left w:val="none" w:sz="0" w:space="0" w:color="auto"/>
                            <w:bottom w:val="none" w:sz="0" w:space="0" w:color="auto"/>
                            <w:right w:val="none" w:sz="0" w:space="0" w:color="auto"/>
                          </w:divBdr>
                          <w:divsChild>
                            <w:div w:id="71690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yjj.zaozhuang.gov.cn/scaqsg/201809/t20180926_163047.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1343</Words>
  <Characters>7657</Characters>
  <Application>Microsoft Office Word</Application>
  <DocSecurity>0</DocSecurity>
  <Lines>63</Lines>
  <Paragraphs>17</Paragraphs>
  <ScaleCrop>false</ScaleCrop>
  <Company/>
  <LinksUpToDate>false</LinksUpToDate>
  <CharactersWithSpaces>8983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Liu (刘建波 - 总部RC)</dc:creator>
  <cp:keywords/>
  <dc:description/>
  <cp:lastModifiedBy>Terry Liu (刘建波 - 总部RC)</cp:lastModifiedBy>
  <cp:revision>2</cp:revision>
  <dcterms:created xsi:type="dcterms:W3CDTF">2020-06-26T11:29:00Z</dcterms:created>
  <dcterms:modified xsi:type="dcterms:W3CDTF">2020-06-26T11:29:00Z</dcterms:modified>
</cp:coreProperties>
</file>