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F2D72" w14:textId="674475B3" w:rsidR="004321DC" w:rsidRPr="00E41824" w:rsidRDefault="00E41824" w:rsidP="00E41824">
      <w:pPr>
        <w:spacing w:line="360" w:lineRule="auto"/>
        <w:rPr>
          <w:rFonts w:ascii="微软雅黑" w:eastAsia="微软雅黑" w:hAnsi="微软雅黑"/>
          <w:color w:val="1569BB"/>
          <w:sz w:val="32"/>
          <w:szCs w:val="32"/>
          <w:shd w:val="clear" w:color="auto" w:fill="FFFFFF"/>
        </w:rPr>
      </w:pPr>
      <w:r w:rsidRPr="00E41824">
        <w:rPr>
          <w:rFonts w:ascii="微软雅黑" w:eastAsia="微软雅黑" w:hAnsi="微软雅黑" w:hint="eastAsia"/>
          <w:color w:val="1569BB"/>
          <w:sz w:val="32"/>
          <w:szCs w:val="32"/>
          <w:shd w:val="clear" w:color="auto" w:fill="FFFFFF"/>
        </w:rPr>
        <w:t>沧州市兴济福利化工厂“2.28”生产安全瞒报事故调查报告</w:t>
      </w:r>
    </w:p>
    <w:p w14:paraId="48645487" w14:textId="4C0BAC96" w:rsidR="00E41824" w:rsidRDefault="00E41824" w:rsidP="00E41824">
      <w:pPr>
        <w:spacing w:line="360" w:lineRule="auto"/>
        <w:rPr>
          <w:rFonts w:ascii="微软雅黑" w:eastAsia="微软雅黑" w:hAnsi="微软雅黑"/>
          <w:color w:val="1569BB"/>
          <w:sz w:val="36"/>
          <w:szCs w:val="36"/>
          <w:shd w:val="clear" w:color="auto" w:fill="FFFFFF"/>
        </w:rPr>
      </w:pPr>
    </w:p>
    <w:p w14:paraId="76E8E5C2" w14:textId="5F842D57" w:rsidR="00E41824" w:rsidRPr="00E41824" w:rsidRDefault="00E41824" w:rsidP="00E41824">
      <w:pPr>
        <w:spacing w:line="360" w:lineRule="auto"/>
        <w:jc w:val="center"/>
        <w:rPr>
          <w:rFonts w:ascii="微软雅黑" w:eastAsia="微软雅黑" w:hAnsi="微软雅黑" w:hint="eastAsia"/>
          <w:color w:val="1569BB"/>
          <w:szCs w:val="21"/>
          <w:shd w:val="clear" w:color="auto" w:fill="FFFFFF"/>
        </w:rPr>
      </w:pPr>
      <w:r w:rsidRPr="00E41824">
        <w:rPr>
          <w:rFonts w:ascii="微软雅黑" w:eastAsia="微软雅黑" w:hAnsi="微软雅黑"/>
          <w:color w:val="1569BB"/>
          <w:szCs w:val="21"/>
          <w:shd w:val="clear" w:color="auto" w:fill="FFFFFF"/>
        </w:rPr>
        <w:t>http://www.yjglj.cangzhou.gov.cn/zxdt/sgdc/623830.shtml</w:t>
      </w:r>
    </w:p>
    <w:p w14:paraId="4B596F79" w14:textId="41165970" w:rsidR="00E41824" w:rsidRDefault="00E41824" w:rsidP="00E41824">
      <w:pPr>
        <w:spacing w:line="360" w:lineRule="auto"/>
        <w:rPr>
          <w:rFonts w:ascii="微软雅黑" w:eastAsia="微软雅黑" w:hAnsi="微软雅黑"/>
          <w:color w:val="1569BB"/>
          <w:sz w:val="36"/>
          <w:szCs w:val="36"/>
          <w:shd w:val="clear" w:color="auto" w:fill="FFFFFF"/>
        </w:rPr>
      </w:pPr>
    </w:p>
    <w:p w14:paraId="3D27B233"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2014</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28</w:t>
      </w:r>
      <w:r w:rsidRPr="00E41824">
        <w:rPr>
          <w:rFonts w:ascii="&amp;quot" w:eastAsia="宋体" w:hAnsi="&amp;quot" w:cs="宋体"/>
          <w:color w:val="333333"/>
          <w:kern w:val="0"/>
          <w:sz w:val="24"/>
          <w:szCs w:val="24"/>
        </w:rPr>
        <w:t>日</w:t>
      </w:r>
      <w:r w:rsidRPr="00E41824">
        <w:rPr>
          <w:rFonts w:ascii="&amp;quot" w:eastAsia="宋体" w:hAnsi="&amp;quot" w:cs="宋体"/>
          <w:color w:val="333333"/>
          <w:kern w:val="0"/>
          <w:sz w:val="24"/>
          <w:szCs w:val="24"/>
        </w:rPr>
        <w:t>19</w:t>
      </w:r>
      <w:r w:rsidRPr="00E41824">
        <w:rPr>
          <w:rFonts w:ascii="&amp;quot" w:eastAsia="宋体" w:hAnsi="&amp;quot" w:cs="宋体"/>
          <w:color w:val="333333"/>
          <w:kern w:val="0"/>
          <w:sz w:val="24"/>
          <w:szCs w:val="24"/>
        </w:rPr>
        <w:t>时</w:t>
      </w:r>
      <w:r w:rsidRPr="00E41824">
        <w:rPr>
          <w:rFonts w:ascii="&amp;quot" w:eastAsia="宋体" w:hAnsi="&amp;quot" w:cs="宋体"/>
          <w:color w:val="333333"/>
          <w:kern w:val="0"/>
          <w:sz w:val="24"/>
          <w:szCs w:val="24"/>
        </w:rPr>
        <w:t>40</w:t>
      </w:r>
      <w:r w:rsidRPr="00E41824">
        <w:rPr>
          <w:rFonts w:ascii="&amp;quot" w:eastAsia="宋体" w:hAnsi="&amp;quot" w:cs="宋体"/>
          <w:color w:val="333333"/>
          <w:kern w:val="0"/>
          <w:sz w:val="24"/>
          <w:szCs w:val="24"/>
        </w:rPr>
        <w:t>分左右，沧州市兴济福利化工厂</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4-</w:t>
      </w:r>
      <w:r w:rsidRPr="00E41824">
        <w:rPr>
          <w:rFonts w:ascii="&amp;quot" w:eastAsia="宋体" w:hAnsi="&amp;quot" w:cs="宋体"/>
          <w:color w:val="333333"/>
          <w:kern w:val="0"/>
          <w:sz w:val="24"/>
          <w:szCs w:val="24"/>
        </w:rPr>
        <w:t>二硝基氯苯生产装置在硝化过程中发生冒料事故，造成</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人死亡，</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人受伤，直接经济损失约</w:t>
      </w:r>
      <w:r w:rsidRPr="00E41824">
        <w:rPr>
          <w:rFonts w:ascii="&amp;quot" w:eastAsia="宋体" w:hAnsi="&amp;quot" w:cs="宋体"/>
          <w:color w:val="333333"/>
          <w:kern w:val="0"/>
          <w:sz w:val="24"/>
          <w:szCs w:val="24"/>
        </w:rPr>
        <w:t>190</w:t>
      </w:r>
      <w:r w:rsidRPr="00E41824">
        <w:rPr>
          <w:rFonts w:ascii="&amp;quot" w:eastAsia="宋体" w:hAnsi="&amp;quot" w:cs="宋体"/>
          <w:color w:val="333333"/>
          <w:kern w:val="0"/>
          <w:sz w:val="24"/>
          <w:szCs w:val="24"/>
        </w:rPr>
        <w:t>万元。</w:t>
      </w:r>
    </w:p>
    <w:p w14:paraId="36EC1603"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事故发生后，沧州市兴济福利化工厂未向当地政府、安全生产监督管理部门和负有安全生产监督管理职责的有关部门报告，后经群众举报，沧州市安监局查证属实。</w:t>
      </w:r>
    </w:p>
    <w:p w14:paraId="1A152F82"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2016</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27</w:t>
      </w:r>
      <w:r w:rsidRPr="00E41824">
        <w:rPr>
          <w:rFonts w:ascii="&amp;quot" w:eastAsia="宋体" w:hAnsi="&amp;quot" w:cs="宋体"/>
          <w:color w:val="333333"/>
          <w:kern w:val="0"/>
          <w:sz w:val="24"/>
          <w:szCs w:val="24"/>
        </w:rPr>
        <w:t>日，依照《生产安全事故报告和调查处理条例》（国务院令第</w:t>
      </w:r>
      <w:r w:rsidRPr="00E41824">
        <w:rPr>
          <w:rFonts w:ascii="&amp;quot" w:eastAsia="宋体" w:hAnsi="&amp;quot" w:cs="宋体"/>
          <w:color w:val="333333"/>
          <w:kern w:val="0"/>
          <w:sz w:val="24"/>
          <w:szCs w:val="24"/>
        </w:rPr>
        <w:t>493</w:t>
      </w:r>
      <w:r w:rsidRPr="00E41824">
        <w:rPr>
          <w:rFonts w:ascii="&amp;quot" w:eastAsia="宋体" w:hAnsi="&amp;quot" w:cs="宋体"/>
          <w:color w:val="333333"/>
          <w:kern w:val="0"/>
          <w:sz w:val="24"/>
          <w:szCs w:val="24"/>
        </w:rPr>
        <w:t>号）的规定，沧州市人民政府成立了由沧州市安监局牵头，市监察局、市公安局、市总工会和沧县人民政府派人组成的沧州市兴济福利化工厂</w:t>
      </w:r>
      <w:r w:rsidRPr="00E41824">
        <w:rPr>
          <w:rFonts w:ascii="&amp;quot" w:eastAsia="宋体" w:hAnsi="&amp;quot" w:cs="宋体"/>
          <w:color w:val="333333"/>
          <w:kern w:val="0"/>
          <w:sz w:val="24"/>
          <w:szCs w:val="24"/>
        </w:rPr>
        <w:t>“2·28”</w:t>
      </w:r>
      <w:r w:rsidRPr="00E41824">
        <w:rPr>
          <w:rFonts w:ascii="&amp;quot" w:eastAsia="宋体" w:hAnsi="&amp;quot" w:cs="宋体"/>
          <w:color w:val="333333"/>
          <w:kern w:val="0"/>
          <w:sz w:val="24"/>
          <w:szCs w:val="24"/>
        </w:rPr>
        <w:t>瞒报生产安全事故调查组（以下简称事故调查组），同时邀请市检察院派员参加事故调查工作，并聘请专家对此事故原因进行技术分析和论证。事故调查组坚持</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科学严谨、依法依规、实事求是、注重实效</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的原则，深入开展调查工作，通过勘查现场、查阅资料、调查询问和专家论证、综合分析，查明了事故发生经过和原因，认定了事故的性质和责任，提出了对有关责任人员、事故责任单位的处理意见和事故防范的措施建议。现将有关情况报告如下：</w:t>
      </w:r>
    </w:p>
    <w:p w14:paraId="39CC4D77"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一、事故发生单位概况</w:t>
      </w:r>
    </w:p>
    <w:p w14:paraId="6DC4B3C1"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（一）事故发生单位基本情况</w:t>
      </w:r>
    </w:p>
    <w:p w14:paraId="2E30F80A"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沧州市兴济福利化工厂（以下简称福利化工厂）成立于</w:t>
      </w:r>
      <w:r w:rsidRPr="00E41824">
        <w:rPr>
          <w:rFonts w:ascii="&amp;quot" w:eastAsia="宋体" w:hAnsi="&amp;quot" w:cs="宋体"/>
          <w:color w:val="333333"/>
          <w:kern w:val="0"/>
          <w:sz w:val="24"/>
          <w:szCs w:val="24"/>
        </w:rPr>
        <w:t>1992</w:t>
      </w:r>
      <w:r w:rsidRPr="00E41824">
        <w:rPr>
          <w:rFonts w:ascii="&amp;quot" w:eastAsia="宋体" w:hAnsi="&amp;quot" w:cs="宋体"/>
          <w:color w:val="333333"/>
          <w:kern w:val="0"/>
          <w:sz w:val="24"/>
          <w:szCs w:val="24"/>
        </w:rPr>
        <w:t>年，位于沧县兴济镇民主</w:t>
      </w:r>
      <w:proofErr w:type="gramStart"/>
      <w:r w:rsidRPr="00E41824">
        <w:rPr>
          <w:rFonts w:ascii="&amp;quot" w:eastAsia="宋体" w:hAnsi="&amp;quot" w:cs="宋体"/>
          <w:color w:val="333333"/>
          <w:kern w:val="0"/>
          <w:sz w:val="24"/>
          <w:szCs w:val="24"/>
        </w:rPr>
        <w:t>街铁路</w:t>
      </w:r>
      <w:proofErr w:type="gramEnd"/>
      <w:r w:rsidRPr="00E41824">
        <w:rPr>
          <w:rFonts w:ascii="&amp;quot" w:eastAsia="宋体" w:hAnsi="&amp;quot" w:cs="宋体"/>
          <w:color w:val="333333"/>
          <w:kern w:val="0"/>
          <w:sz w:val="24"/>
          <w:szCs w:val="24"/>
        </w:rPr>
        <w:t>道口东，经济类型为集体所有制，营业执照注册号：</w:t>
      </w:r>
      <w:r w:rsidRPr="00E41824">
        <w:rPr>
          <w:rFonts w:ascii="&amp;quot" w:eastAsia="宋体" w:hAnsi="&amp;quot" w:cs="宋体"/>
          <w:color w:val="333333"/>
          <w:kern w:val="0"/>
          <w:sz w:val="24"/>
          <w:szCs w:val="24"/>
        </w:rPr>
        <w:t>130921100000532</w:t>
      </w:r>
      <w:r w:rsidRPr="00E41824">
        <w:rPr>
          <w:rFonts w:ascii="&amp;quot" w:eastAsia="宋体" w:hAnsi="&amp;quot" w:cs="宋体"/>
          <w:color w:val="333333"/>
          <w:kern w:val="0"/>
          <w:sz w:val="24"/>
          <w:szCs w:val="24"/>
        </w:rPr>
        <w:t>，经营范围：制造活性染料、直接染体、染料中间体</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。企业股东二人，分别为邵维义、封建祝（不参与生产经营管理），法定代表人原为封建祝，</w:t>
      </w:r>
      <w:r w:rsidRPr="00E41824">
        <w:rPr>
          <w:rFonts w:ascii="&amp;quot" w:eastAsia="宋体" w:hAnsi="&amp;quot" w:cs="宋体"/>
          <w:color w:val="333333"/>
          <w:kern w:val="0"/>
          <w:sz w:val="24"/>
          <w:szCs w:val="24"/>
        </w:rPr>
        <w:t>2013</w:t>
      </w:r>
      <w:r w:rsidRPr="00E41824">
        <w:rPr>
          <w:rFonts w:ascii="&amp;quot" w:eastAsia="宋体" w:hAnsi="&amp;quot" w:cs="宋体"/>
          <w:color w:val="333333"/>
          <w:kern w:val="0"/>
          <w:sz w:val="24"/>
          <w:szCs w:val="24"/>
        </w:rPr>
        <w:t>年变更为邵鹏（邵维义之子）。企业占地面积约</w:t>
      </w:r>
      <w:r w:rsidRPr="00E41824">
        <w:rPr>
          <w:rFonts w:ascii="&amp;quot" w:eastAsia="宋体" w:hAnsi="&amp;quot" w:cs="宋体"/>
          <w:color w:val="333333"/>
          <w:kern w:val="0"/>
          <w:sz w:val="24"/>
          <w:szCs w:val="24"/>
        </w:rPr>
        <w:t>13000</w:t>
      </w:r>
      <w:r w:rsidRPr="00E41824">
        <w:rPr>
          <w:rFonts w:ascii="&amp;quot" w:eastAsia="宋体" w:hAnsi="&amp;quot" w:cs="宋体"/>
          <w:color w:val="333333"/>
          <w:kern w:val="0"/>
          <w:sz w:val="24"/>
          <w:szCs w:val="24"/>
        </w:rPr>
        <w:t>平方米，原有员工约</w:t>
      </w:r>
      <w:r w:rsidRPr="00E41824">
        <w:rPr>
          <w:rFonts w:ascii="&amp;quot" w:eastAsia="宋体" w:hAnsi="&amp;quot" w:cs="宋体"/>
          <w:color w:val="333333"/>
          <w:kern w:val="0"/>
          <w:sz w:val="24"/>
          <w:szCs w:val="24"/>
        </w:rPr>
        <w:t>25</w:t>
      </w:r>
      <w:r w:rsidRPr="00E41824">
        <w:rPr>
          <w:rFonts w:ascii="&amp;quot" w:eastAsia="宋体" w:hAnsi="&amp;quot" w:cs="宋体"/>
          <w:color w:val="333333"/>
          <w:kern w:val="0"/>
          <w:sz w:val="24"/>
          <w:szCs w:val="24"/>
        </w:rPr>
        <w:t>人，主要产品为</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4-</w:t>
      </w:r>
      <w:r w:rsidRPr="00E41824">
        <w:rPr>
          <w:rFonts w:ascii="&amp;quot" w:eastAsia="宋体" w:hAnsi="&amp;quot" w:cs="宋体"/>
          <w:color w:val="333333"/>
          <w:kern w:val="0"/>
          <w:sz w:val="24"/>
          <w:szCs w:val="24"/>
        </w:rPr>
        <w:t>二硝基氯苯，生产能力为</w:t>
      </w:r>
      <w:r w:rsidRPr="00E41824">
        <w:rPr>
          <w:rFonts w:ascii="&amp;quot" w:eastAsia="宋体" w:hAnsi="&amp;quot" w:cs="宋体"/>
          <w:color w:val="333333"/>
          <w:kern w:val="0"/>
          <w:sz w:val="24"/>
          <w:szCs w:val="24"/>
        </w:rPr>
        <w:t>2000</w:t>
      </w:r>
      <w:r w:rsidRPr="00E41824">
        <w:rPr>
          <w:rFonts w:ascii="&amp;quot" w:eastAsia="宋体" w:hAnsi="&amp;quot" w:cs="宋体"/>
          <w:color w:val="333333"/>
          <w:kern w:val="0"/>
          <w:sz w:val="24"/>
          <w:szCs w:val="24"/>
        </w:rPr>
        <w:t>吨</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年。</w:t>
      </w:r>
    </w:p>
    <w:p w14:paraId="27A8541A"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lastRenderedPageBreak/>
        <w:t>福利化工厂于</w:t>
      </w:r>
      <w:r w:rsidRPr="00E41824">
        <w:rPr>
          <w:rFonts w:ascii="&amp;quot" w:eastAsia="宋体" w:hAnsi="&amp;quot" w:cs="宋体"/>
          <w:color w:val="333333"/>
          <w:kern w:val="0"/>
          <w:sz w:val="24"/>
          <w:szCs w:val="24"/>
        </w:rPr>
        <w:t>2006</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6</w:t>
      </w:r>
      <w:r w:rsidRPr="00E41824">
        <w:rPr>
          <w:rFonts w:ascii="&amp;quot" w:eastAsia="宋体" w:hAnsi="&amp;quot" w:cs="宋体"/>
          <w:color w:val="333333"/>
          <w:kern w:val="0"/>
          <w:sz w:val="24"/>
          <w:szCs w:val="24"/>
        </w:rPr>
        <w:t>月初次取得河北省安监局颁发的安全生产许可证，</w:t>
      </w:r>
      <w:r w:rsidRPr="00E41824">
        <w:rPr>
          <w:rFonts w:ascii="&amp;quot" w:eastAsia="宋体" w:hAnsi="&amp;quot" w:cs="宋体"/>
          <w:color w:val="333333"/>
          <w:kern w:val="0"/>
          <w:sz w:val="24"/>
          <w:szCs w:val="24"/>
        </w:rPr>
        <w:t>2009</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6</w:t>
      </w:r>
      <w:r w:rsidRPr="00E41824">
        <w:rPr>
          <w:rFonts w:ascii="&amp;quot" w:eastAsia="宋体" w:hAnsi="&amp;quot" w:cs="宋体"/>
          <w:color w:val="333333"/>
          <w:kern w:val="0"/>
          <w:sz w:val="24"/>
          <w:szCs w:val="24"/>
        </w:rPr>
        <w:t>月安全生产许可证延期，编号（冀）</w:t>
      </w:r>
      <w:r w:rsidRPr="00E41824">
        <w:rPr>
          <w:rFonts w:ascii="&amp;quot" w:eastAsia="宋体" w:hAnsi="&amp;quot" w:cs="宋体"/>
          <w:color w:val="333333"/>
          <w:kern w:val="0"/>
          <w:sz w:val="24"/>
          <w:szCs w:val="24"/>
        </w:rPr>
        <w:t>WH</w:t>
      </w:r>
      <w:proofErr w:type="gramStart"/>
      <w:r w:rsidRPr="00E41824">
        <w:rPr>
          <w:rFonts w:ascii="&amp;quot" w:eastAsia="宋体" w:hAnsi="&amp;quot" w:cs="宋体"/>
          <w:color w:val="333333"/>
          <w:kern w:val="0"/>
          <w:sz w:val="24"/>
          <w:szCs w:val="24"/>
        </w:rPr>
        <w:t>安许证</w:t>
      </w:r>
      <w:proofErr w:type="gramEnd"/>
      <w:r w:rsidRPr="00E41824">
        <w:rPr>
          <w:rFonts w:ascii="&amp;quot" w:eastAsia="宋体" w:hAnsi="&amp;quot" w:cs="宋体"/>
          <w:color w:val="333333"/>
          <w:kern w:val="0"/>
          <w:sz w:val="24"/>
          <w:szCs w:val="24"/>
        </w:rPr>
        <w:t>字〔</w:t>
      </w:r>
      <w:r w:rsidRPr="00E41824">
        <w:rPr>
          <w:rFonts w:ascii="&amp;quot" w:eastAsia="宋体" w:hAnsi="&amp;quot" w:cs="宋体"/>
          <w:color w:val="333333"/>
          <w:kern w:val="0"/>
          <w:sz w:val="24"/>
          <w:szCs w:val="24"/>
        </w:rPr>
        <w:t>2009</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090104</w:t>
      </w:r>
      <w:r w:rsidRPr="00E41824">
        <w:rPr>
          <w:rFonts w:ascii="&amp;quot" w:eastAsia="宋体" w:hAnsi="&amp;quot" w:cs="宋体"/>
          <w:color w:val="333333"/>
          <w:kern w:val="0"/>
          <w:sz w:val="24"/>
          <w:szCs w:val="24"/>
        </w:rPr>
        <w:t>，有效期为：</w:t>
      </w:r>
      <w:r w:rsidRPr="00E41824">
        <w:rPr>
          <w:rFonts w:ascii="&amp;quot" w:eastAsia="宋体" w:hAnsi="&amp;quot" w:cs="宋体"/>
          <w:color w:val="333333"/>
          <w:kern w:val="0"/>
          <w:sz w:val="24"/>
          <w:szCs w:val="24"/>
        </w:rPr>
        <w:t>2009</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6</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10</w:t>
      </w:r>
      <w:r w:rsidRPr="00E41824">
        <w:rPr>
          <w:rFonts w:ascii="&amp;quot" w:eastAsia="宋体" w:hAnsi="&amp;quot" w:cs="宋体"/>
          <w:color w:val="333333"/>
          <w:kern w:val="0"/>
          <w:sz w:val="24"/>
          <w:szCs w:val="24"/>
        </w:rPr>
        <w:t>日至</w:t>
      </w:r>
      <w:r w:rsidRPr="00E41824">
        <w:rPr>
          <w:rFonts w:ascii="&amp;quot" w:eastAsia="宋体" w:hAnsi="&amp;quot" w:cs="宋体"/>
          <w:color w:val="333333"/>
          <w:kern w:val="0"/>
          <w:sz w:val="24"/>
          <w:szCs w:val="24"/>
        </w:rPr>
        <w:t>2012</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6</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10</w:t>
      </w:r>
      <w:r w:rsidRPr="00E41824">
        <w:rPr>
          <w:rFonts w:ascii="&amp;quot" w:eastAsia="宋体" w:hAnsi="&amp;quot" w:cs="宋体"/>
          <w:color w:val="333333"/>
          <w:kern w:val="0"/>
          <w:sz w:val="24"/>
          <w:szCs w:val="24"/>
        </w:rPr>
        <w:t>日。</w:t>
      </w:r>
      <w:r w:rsidRPr="00E41824">
        <w:rPr>
          <w:rFonts w:ascii="&amp;quot" w:eastAsia="宋体" w:hAnsi="&amp;quot" w:cs="宋体"/>
          <w:color w:val="333333"/>
          <w:kern w:val="0"/>
          <w:sz w:val="24"/>
          <w:szCs w:val="24"/>
        </w:rPr>
        <w:t>2013</w:t>
      </w:r>
      <w:r w:rsidRPr="00E41824">
        <w:rPr>
          <w:rFonts w:ascii="&amp;quot" w:eastAsia="宋体" w:hAnsi="&amp;quot" w:cs="宋体"/>
          <w:color w:val="333333"/>
          <w:kern w:val="0"/>
          <w:sz w:val="24"/>
          <w:szCs w:val="24"/>
        </w:rPr>
        <w:t>年，该企业向河北省安监局提交了延期换发安全生产许可证申请，承诺进行设计诊断和自动化改造整改期间不进行生产，河北省安监局同意延期，为其办理了安全生产许可证，编号（冀）</w:t>
      </w:r>
      <w:r w:rsidRPr="00E41824">
        <w:rPr>
          <w:rFonts w:ascii="&amp;quot" w:eastAsia="宋体" w:hAnsi="&amp;quot" w:cs="宋体"/>
          <w:color w:val="333333"/>
          <w:kern w:val="0"/>
          <w:sz w:val="24"/>
          <w:szCs w:val="24"/>
        </w:rPr>
        <w:t>WH</w:t>
      </w:r>
      <w:proofErr w:type="gramStart"/>
      <w:r w:rsidRPr="00E41824">
        <w:rPr>
          <w:rFonts w:ascii="&amp;quot" w:eastAsia="宋体" w:hAnsi="&amp;quot" w:cs="宋体"/>
          <w:color w:val="333333"/>
          <w:kern w:val="0"/>
          <w:sz w:val="24"/>
          <w:szCs w:val="24"/>
        </w:rPr>
        <w:t>安许证</w:t>
      </w:r>
      <w:proofErr w:type="gramEnd"/>
      <w:r w:rsidRPr="00E41824">
        <w:rPr>
          <w:rFonts w:ascii="&amp;quot" w:eastAsia="宋体" w:hAnsi="&amp;quot" w:cs="宋体"/>
          <w:color w:val="333333"/>
          <w:kern w:val="0"/>
          <w:sz w:val="24"/>
          <w:szCs w:val="24"/>
        </w:rPr>
        <w:t>字【</w:t>
      </w:r>
      <w:r w:rsidRPr="00E41824">
        <w:rPr>
          <w:rFonts w:ascii="&amp;quot" w:eastAsia="宋体" w:hAnsi="&amp;quot" w:cs="宋体"/>
          <w:color w:val="333333"/>
          <w:kern w:val="0"/>
          <w:sz w:val="24"/>
          <w:szCs w:val="24"/>
        </w:rPr>
        <w:t>2013</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090104</w:t>
      </w:r>
      <w:r w:rsidRPr="00E41824">
        <w:rPr>
          <w:rFonts w:ascii="&amp;quot" w:eastAsia="宋体" w:hAnsi="&amp;quot" w:cs="宋体"/>
          <w:color w:val="333333"/>
          <w:kern w:val="0"/>
          <w:sz w:val="24"/>
          <w:szCs w:val="24"/>
        </w:rPr>
        <w:t>，许可范围：危险化学品生产（暂时停产）</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，有效期</w:t>
      </w:r>
      <w:r w:rsidRPr="00E41824">
        <w:rPr>
          <w:rFonts w:ascii="&amp;quot" w:eastAsia="宋体" w:hAnsi="&amp;quot" w:cs="宋体"/>
          <w:color w:val="333333"/>
          <w:kern w:val="0"/>
          <w:sz w:val="24"/>
          <w:szCs w:val="24"/>
        </w:rPr>
        <w:t>2013</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9</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17</w:t>
      </w:r>
      <w:r w:rsidRPr="00E41824">
        <w:rPr>
          <w:rFonts w:ascii="&amp;quot" w:eastAsia="宋体" w:hAnsi="&amp;quot" w:cs="宋体"/>
          <w:color w:val="333333"/>
          <w:kern w:val="0"/>
          <w:sz w:val="24"/>
          <w:szCs w:val="24"/>
        </w:rPr>
        <w:t>日至</w:t>
      </w:r>
      <w:r w:rsidRPr="00E41824">
        <w:rPr>
          <w:rFonts w:ascii="&amp;quot" w:eastAsia="宋体" w:hAnsi="&amp;quot" w:cs="宋体"/>
          <w:color w:val="333333"/>
          <w:kern w:val="0"/>
          <w:sz w:val="24"/>
          <w:szCs w:val="24"/>
        </w:rPr>
        <w:t>2015</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6</w:t>
      </w:r>
    </w:p>
    <w:p w14:paraId="7FAF3352"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16</w:t>
      </w:r>
      <w:r w:rsidRPr="00E41824">
        <w:rPr>
          <w:rFonts w:ascii="&amp;quot" w:eastAsia="宋体" w:hAnsi="&amp;quot" w:cs="宋体"/>
          <w:color w:val="333333"/>
          <w:kern w:val="0"/>
          <w:sz w:val="24"/>
          <w:szCs w:val="24"/>
        </w:rPr>
        <w:t>日。</w:t>
      </w:r>
    </w:p>
    <w:p w14:paraId="7F50D4BC"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（二）事故单位厂房及设备工艺情况</w:t>
      </w:r>
    </w:p>
    <w:p w14:paraId="5AFE2B8D"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福利化工厂只有一栋生产车间，该车间主体为二层砖混结构，厂房内主要生产设备包括：</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3#</w:t>
      </w:r>
      <w:r w:rsidRPr="00E41824">
        <w:rPr>
          <w:rFonts w:ascii="&amp;quot" w:eastAsia="宋体" w:hAnsi="&amp;quot" w:cs="宋体"/>
          <w:color w:val="333333"/>
          <w:kern w:val="0"/>
          <w:sz w:val="24"/>
          <w:szCs w:val="24"/>
        </w:rPr>
        <w:t>硝化</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3#</w:t>
      </w:r>
      <w:r w:rsidRPr="00E41824">
        <w:rPr>
          <w:rFonts w:ascii="&amp;quot" w:eastAsia="宋体" w:hAnsi="&amp;quot" w:cs="宋体"/>
          <w:color w:val="333333"/>
          <w:kern w:val="0"/>
          <w:sz w:val="24"/>
          <w:szCs w:val="24"/>
        </w:rPr>
        <w:t>水洗</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3#</w:t>
      </w:r>
      <w:proofErr w:type="gramStart"/>
      <w:r w:rsidRPr="00E41824">
        <w:rPr>
          <w:rFonts w:ascii="&amp;quot" w:eastAsia="宋体" w:hAnsi="&amp;quot" w:cs="宋体"/>
          <w:color w:val="333333"/>
          <w:kern w:val="0"/>
          <w:sz w:val="24"/>
          <w:szCs w:val="24"/>
        </w:rPr>
        <w:t>混酸计量罐</w:t>
      </w:r>
      <w:proofErr w:type="gramEnd"/>
      <w:r w:rsidRPr="00E41824">
        <w:rPr>
          <w:rFonts w:ascii="&amp;quot" w:eastAsia="宋体" w:hAnsi="&amp;quot" w:cs="宋体"/>
          <w:color w:val="333333"/>
          <w:kern w:val="0"/>
          <w:sz w:val="24"/>
          <w:szCs w:val="24"/>
        </w:rPr>
        <w:t>、倒料罐及其他一些闲置设备。工厂两班生产，每个班组配备员工</w:t>
      </w:r>
      <w:r w:rsidRPr="00E41824">
        <w:rPr>
          <w:rFonts w:ascii="&amp;quot" w:eastAsia="宋体" w:hAnsi="&amp;quot" w:cs="宋体"/>
          <w:color w:val="333333"/>
          <w:kern w:val="0"/>
          <w:sz w:val="24"/>
          <w:szCs w:val="24"/>
        </w:rPr>
        <w:t>6-8</w:t>
      </w:r>
      <w:r w:rsidRPr="00E41824">
        <w:rPr>
          <w:rFonts w:ascii="&amp;quot" w:eastAsia="宋体" w:hAnsi="&amp;quot" w:cs="宋体"/>
          <w:color w:val="333333"/>
          <w:kern w:val="0"/>
          <w:sz w:val="24"/>
          <w:szCs w:val="24"/>
        </w:rPr>
        <w:t>名，包括生产操作班组</w:t>
      </w:r>
      <w:r w:rsidRPr="00E41824">
        <w:rPr>
          <w:rFonts w:ascii="&amp;quot" w:eastAsia="宋体" w:hAnsi="&amp;quot" w:cs="宋体"/>
          <w:color w:val="333333"/>
          <w:kern w:val="0"/>
          <w:sz w:val="24"/>
          <w:szCs w:val="24"/>
        </w:rPr>
        <w:t>4-6</w:t>
      </w:r>
      <w:r w:rsidRPr="00E41824">
        <w:rPr>
          <w:rFonts w:ascii="&amp;quot" w:eastAsia="宋体" w:hAnsi="&amp;quot" w:cs="宋体"/>
          <w:color w:val="333333"/>
          <w:kern w:val="0"/>
          <w:sz w:val="24"/>
          <w:szCs w:val="24"/>
        </w:rPr>
        <w:t>人（包括硝化、混酸、水洗、包装等岗位，其中一人兼任班长职务）、锅炉工</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人、分析化验员</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人。</w:t>
      </w:r>
    </w:p>
    <w:p w14:paraId="63D9B8C8"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4-</w:t>
      </w:r>
      <w:r w:rsidRPr="00E41824">
        <w:rPr>
          <w:rFonts w:ascii="&amp;quot" w:eastAsia="宋体" w:hAnsi="&amp;quot" w:cs="宋体"/>
          <w:color w:val="333333"/>
          <w:kern w:val="0"/>
          <w:sz w:val="24"/>
          <w:szCs w:val="24"/>
        </w:rPr>
        <w:t>二硝基氯苯生产装置属于危险化学品生产装置。主要原料为对硝基氯苯、硝酸，辅料有硫酸、氢氧化钠、纯碱，产品为</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4-</w:t>
      </w:r>
      <w:r w:rsidRPr="00E41824">
        <w:rPr>
          <w:rFonts w:ascii="&amp;quot" w:eastAsia="宋体" w:hAnsi="&amp;quot" w:cs="宋体"/>
          <w:color w:val="333333"/>
          <w:kern w:val="0"/>
          <w:sz w:val="24"/>
          <w:szCs w:val="24"/>
        </w:rPr>
        <w:t>二硝基氯苯，没有中间产品及副产品。</w:t>
      </w:r>
    </w:p>
    <w:p w14:paraId="3292B476"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二、事故发生经过及救援、瞒报情况</w:t>
      </w:r>
    </w:p>
    <w:p w14:paraId="4121EA9C"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（一）事故发生经过</w:t>
      </w:r>
    </w:p>
    <w:p w14:paraId="4D32310C"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2014</w:t>
      </w:r>
      <w:r w:rsidRPr="00E41824">
        <w:rPr>
          <w:rFonts w:ascii="&amp;quot" w:eastAsia="宋体" w:hAnsi="&amp;quot" w:cs="宋体"/>
          <w:color w:val="333333"/>
          <w:kern w:val="0"/>
          <w:sz w:val="24"/>
          <w:szCs w:val="24"/>
        </w:rPr>
        <w:t>年春节后，福利化工厂接到一批产品订单，邵鹏委托梁彦岐于</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25</w:t>
      </w:r>
      <w:r w:rsidRPr="00E41824">
        <w:rPr>
          <w:rFonts w:ascii="&amp;quot" w:eastAsia="宋体" w:hAnsi="&amp;quot" w:cs="宋体"/>
          <w:color w:val="333333"/>
          <w:kern w:val="0"/>
          <w:sz w:val="24"/>
          <w:szCs w:val="24"/>
        </w:rPr>
        <w:t>日前后组织生产。为躲避监管，该厂将生产活动安排在夜间进行，一晚上可生产两批次的成品。</w:t>
      </w:r>
    </w:p>
    <w:p w14:paraId="1990730D"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2014</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28</w:t>
      </w:r>
      <w:r w:rsidRPr="00E41824">
        <w:rPr>
          <w:rFonts w:ascii="&amp;quot" w:eastAsia="宋体" w:hAnsi="&amp;quot" w:cs="宋体"/>
          <w:color w:val="333333"/>
          <w:kern w:val="0"/>
          <w:sz w:val="24"/>
          <w:szCs w:val="24"/>
        </w:rPr>
        <w:t>日夜间，企业进行违法生产。带班领导为生产厂长梁彦岐，该班员工包括：生产操作班的班长兼水洗岗位操作工周春祥、硝化岗位操作工张学文、</w:t>
      </w:r>
      <w:proofErr w:type="gramStart"/>
      <w:r w:rsidRPr="00E41824">
        <w:rPr>
          <w:rFonts w:ascii="&amp;quot" w:eastAsia="宋体" w:hAnsi="&amp;quot" w:cs="宋体"/>
          <w:color w:val="333333"/>
          <w:kern w:val="0"/>
          <w:sz w:val="24"/>
          <w:szCs w:val="24"/>
        </w:rPr>
        <w:t>混酸岗位</w:t>
      </w:r>
      <w:proofErr w:type="gramEnd"/>
      <w:r w:rsidRPr="00E41824">
        <w:rPr>
          <w:rFonts w:ascii="&amp;quot" w:eastAsia="宋体" w:hAnsi="&amp;quot" w:cs="宋体"/>
          <w:color w:val="333333"/>
          <w:kern w:val="0"/>
          <w:sz w:val="24"/>
          <w:szCs w:val="24"/>
        </w:rPr>
        <w:t>操作工房东来、包装工刘俊胜，分析化验员王玉香、锅炉工李桂祥等。当晚</w:t>
      </w:r>
      <w:r w:rsidRPr="00E41824">
        <w:rPr>
          <w:rFonts w:ascii="&amp;quot" w:eastAsia="宋体" w:hAnsi="&amp;quot" w:cs="宋体"/>
          <w:color w:val="333333"/>
          <w:kern w:val="0"/>
          <w:sz w:val="24"/>
          <w:szCs w:val="24"/>
        </w:rPr>
        <w:t>19</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00</w:t>
      </w:r>
      <w:r w:rsidRPr="00E41824">
        <w:rPr>
          <w:rFonts w:ascii="&amp;quot" w:eastAsia="宋体" w:hAnsi="&amp;quot" w:cs="宋体"/>
          <w:color w:val="333333"/>
          <w:kern w:val="0"/>
          <w:sz w:val="24"/>
          <w:szCs w:val="24"/>
        </w:rPr>
        <w:t>左右，</w:t>
      </w:r>
      <w:proofErr w:type="gramStart"/>
      <w:r w:rsidRPr="00E41824">
        <w:rPr>
          <w:rFonts w:ascii="&amp;quot" w:eastAsia="宋体" w:hAnsi="&amp;quot" w:cs="宋体"/>
          <w:color w:val="333333"/>
          <w:kern w:val="0"/>
          <w:sz w:val="24"/>
          <w:szCs w:val="24"/>
        </w:rPr>
        <w:t>混酸工艺</w:t>
      </w:r>
      <w:proofErr w:type="gramEnd"/>
      <w:r w:rsidRPr="00E41824">
        <w:rPr>
          <w:rFonts w:ascii="&amp;quot" w:eastAsia="宋体" w:hAnsi="&amp;quot" w:cs="宋体"/>
          <w:color w:val="333333"/>
          <w:kern w:val="0"/>
          <w:sz w:val="24"/>
          <w:szCs w:val="24"/>
        </w:rPr>
        <w:t>完成，</w:t>
      </w:r>
      <w:r w:rsidRPr="00E41824">
        <w:rPr>
          <w:rFonts w:ascii="&amp;quot" w:eastAsia="宋体" w:hAnsi="&amp;quot" w:cs="宋体"/>
          <w:color w:val="333333"/>
          <w:kern w:val="0"/>
          <w:sz w:val="24"/>
          <w:szCs w:val="24"/>
        </w:rPr>
        <w:t>3</w:t>
      </w:r>
      <w:r w:rsidRPr="00E41824">
        <w:rPr>
          <w:rFonts w:ascii="&amp;quot" w:eastAsia="宋体" w:hAnsi="&amp;quot" w:cs="宋体"/>
          <w:color w:val="333333"/>
          <w:kern w:val="0"/>
          <w:sz w:val="24"/>
          <w:szCs w:val="24"/>
        </w:rPr>
        <w:t>台硝化</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开始逐一投料，各设备设施正常运转。</w:t>
      </w:r>
      <w:r w:rsidRPr="00E41824">
        <w:rPr>
          <w:rFonts w:ascii="&amp;quot" w:eastAsia="宋体" w:hAnsi="&amp;quot" w:cs="宋体"/>
          <w:color w:val="333333"/>
          <w:kern w:val="0"/>
          <w:sz w:val="24"/>
          <w:szCs w:val="24"/>
        </w:rPr>
        <w:t>19:30</w:t>
      </w:r>
      <w:r w:rsidRPr="00E41824">
        <w:rPr>
          <w:rFonts w:ascii="&amp;quot" w:eastAsia="宋体" w:hAnsi="&amp;quot" w:cs="宋体"/>
          <w:color w:val="333333"/>
          <w:kern w:val="0"/>
          <w:sz w:val="24"/>
          <w:szCs w:val="24"/>
        </w:rPr>
        <w:t>左右，</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硝化</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在滴</w:t>
      </w:r>
      <w:proofErr w:type="gramStart"/>
      <w:r w:rsidRPr="00E41824">
        <w:rPr>
          <w:rFonts w:ascii="&amp;quot" w:eastAsia="宋体" w:hAnsi="&amp;quot" w:cs="宋体"/>
          <w:color w:val="333333"/>
          <w:kern w:val="0"/>
          <w:sz w:val="24"/>
          <w:szCs w:val="24"/>
        </w:rPr>
        <w:t>加混酸近</w:t>
      </w:r>
      <w:proofErr w:type="gramEnd"/>
      <w:r w:rsidRPr="00E41824">
        <w:rPr>
          <w:rFonts w:ascii="&amp;quot" w:eastAsia="宋体" w:hAnsi="&amp;quot" w:cs="宋体"/>
          <w:color w:val="333333"/>
          <w:kern w:val="0"/>
          <w:sz w:val="24"/>
          <w:szCs w:val="24"/>
        </w:rPr>
        <w:t>30</w:t>
      </w:r>
      <w:r w:rsidRPr="00E41824">
        <w:rPr>
          <w:rFonts w:ascii="&amp;quot" w:eastAsia="宋体" w:hAnsi="&amp;quot" w:cs="宋体"/>
          <w:color w:val="333333"/>
          <w:kern w:val="0"/>
          <w:sz w:val="24"/>
          <w:szCs w:val="24"/>
        </w:rPr>
        <w:t>分钟约</w:t>
      </w:r>
      <w:proofErr w:type="gramStart"/>
      <w:r w:rsidRPr="00E41824">
        <w:rPr>
          <w:rFonts w:ascii="&amp;quot" w:eastAsia="宋体" w:hAnsi="&amp;quot" w:cs="宋体"/>
          <w:color w:val="333333"/>
          <w:kern w:val="0"/>
          <w:sz w:val="24"/>
          <w:szCs w:val="24"/>
        </w:rPr>
        <w:t>300</w:t>
      </w:r>
      <w:r w:rsidRPr="00E41824">
        <w:rPr>
          <w:rFonts w:ascii="&amp;quot" w:eastAsia="宋体" w:hAnsi="&amp;quot" w:cs="宋体"/>
          <w:color w:val="333333"/>
          <w:kern w:val="0"/>
          <w:sz w:val="24"/>
          <w:szCs w:val="24"/>
        </w:rPr>
        <w:t>公斤混酸后</w:t>
      </w:r>
      <w:proofErr w:type="gramEnd"/>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硝化</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出现大量黄烟冒出的异常状况。周春祥吩咐张学文停止滴</w:t>
      </w:r>
      <w:proofErr w:type="gramStart"/>
      <w:r w:rsidRPr="00E41824">
        <w:rPr>
          <w:rFonts w:ascii="&amp;quot" w:eastAsia="宋体" w:hAnsi="&amp;quot" w:cs="宋体"/>
          <w:color w:val="333333"/>
          <w:kern w:val="0"/>
          <w:sz w:val="24"/>
          <w:szCs w:val="24"/>
        </w:rPr>
        <w:t>加混酸</w:t>
      </w:r>
      <w:proofErr w:type="gramEnd"/>
      <w:r w:rsidRPr="00E41824">
        <w:rPr>
          <w:rFonts w:ascii="&amp;quot" w:eastAsia="宋体" w:hAnsi="&amp;quot" w:cs="宋体"/>
          <w:color w:val="333333"/>
          <w:kern w:val="0"/>
          <w:sz w:val="24"/>
          <w:szCs w:val="24"/>
        </w:rPr>
        <w:t>，并询问张学文</w:t>
      </w:r>
      <w:r w:rsidRPr="00E41824">
        <w:rPr>
          <w:rFonts w:ascii="&amp;quot" w:eastAsia="宋体" w:hAnsi="&amp;quot" w:cs="宋体"/>
          <w:color w:val="333333"/>
          <w:kern w:val="0"/>
          <w:sz w:val="24"/>
          <w:szCs w:val="24"/>
        </w:rPr>
        <w:t>2#</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的循环冷却水是否正常，张学文检查后确认正常。在办</w:t>
      </w:r>
      <w:r w:rsidRPr="00E41824">
        <w:rPr>
          <w:rFonts w:ascii="&amp;quot" w:eastAsia="宋体" w:hAnsi="&amp;quot" w:cs="宋体"/>
          <w:color w:val="333333"/>
          <w:kern w:val="0"/>
          <w:sz w:val="24"/>
          <w:szCs w:val="24"/>
        </w:rPr>
        <w:lastRenderedPageBreak/>
        <w:t>公室的生产厂长梁彦岐听到厂区内有人喊车间内黄烟较大，立即赶到生产车间</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楼查看情况，吩咐张学文检查设备，采取处置措施。期间，周春祥离开厂房到厂区东部的循环水池处查看循环水泵是否正常；张学文陪同梁彦岐在厂房</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楼查找原因进行处置。约</w:t>
      </w:r>
      <w:r w:rsidRPr="00E41824">
        <w:rPr>
          <w:rFonts w:ascii="&amp;quot" w:eastAsia="宋体" w:hAnsi="&amp;quot" w:cs="宋体"/>
          <w:color w:val="333333"/>
          <w:kern w:val="0"/>
          <w:sz w:val="24"/>
          <w:szCs w:val="24"/>
        </w:rPr>
        <w:t>10</w:t>
      </w:r>
      <w:r w:rsidRPr="00E41824">
        <w:rPr>
          <w:rFonts w:ascii="&amp;quot" w:eastAsia="宋体" w:hAnsi="&amp;quot" w:cs="宋体"/>
          <w:color w:val="333333"/>
          <w:kern w:val="0"/>
          <w:sz w:val="24"/>
          <w:szCs w:val="24"/>
        </w:rPr>
        <w:t>分钟后，周春祥检查循环水无问题后返回车间一楼，发现</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硝化</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发生溢料，整个车间充满黄色浓烟。过了</w:t>
      </w:r>
      <w:r w:rsidRPr="00E41824">
        <w:rPr>
          <w:rFonts w:ascii="&amp;quot" w:eastAsia="宋体" w:hAnsi="&amp;quot" w:cs="宋体"/>
          <w:color w:val="333333"/>
          <w:kern w:val="0"/>
          <w:sz w:val="24"/>
          <w:szCs w:val="24"/>
        </w:rPr>
        <w:t>10</w:t>
      </w:r>
      <w:r w:rsidRPr="00E41824">
        <w:rPr>
          <w:rFonts w:ascii="&amp;quot" w:eastAsia="宋体" w:hAnsi="&amp;quot" w:cs="宋体"/>
          <w:color w:val="333333"/>
          <w:kern w:val="0"/>
          <w:sz w:val="24"/>
          <w:szCs w:val="24"/>
        </w:rPr>
        <w:t>多分钟，周春祥上楼查看情况，发现张学文躺倒</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硝化</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旁</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米多远的位置，梁彦岐跪倒在车间</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楼东侧平台上。</w:t>
      </w:r>
    </w:p>
    <w:p w14:paraId="559A7D75"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（二）事故救援情况</w:t>
      </w:r>
    </w:p>
    <w:p w14:paraId="22CBD323"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事故发生后，周春祥在车间</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楼呼喊人员抢救伤者。厂内工人刘俊胜、李桂祥以及闻讯而来的附近村民牛保华等人赶到现场参与救援，拨打了</w:t>
      </w:r>
      <w:r w:rsidRPr="00E41824">
        <w:rPr>
          <w:rFonts w:ascii="&amp;quot" w:eastAsia="宋体" w:hAnsi="&amp;quot" w:cs="宋体"/>
          <w:color w:val="333333"/>
          <w:kern w:val="0"/>
          <w:sz w:val="24"/>
          <w:szCs w:val="24"/>
        </w:rPr>
        <w:t>“120”</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“96120”</w:t>
      </w:r>
      <w:r w:rsidRPr="00E41824">
        <w:rPr>
          <w:rFonts w:ascii="&amp;quot" w:eastAsia="宋体" w:hAnsi="&amp;quot" w:cs="宋体"/>
          <w:color w:val="333333"/>
          <w:kern w:val="0"/>
          <w:sz w:val="24"/>
          <w:szCs w:val="24"/>
        </w:rPr>
        <w:t>急救电话，并通知企业负责人邵鹏与其父邵维义。沧县医院的救护车到达后将张学文接走；厂子的工人为节省时间送梁彦岐去医院，在路上与沧州市中心医院的救护车相遇，转到救护车上。张学文因</w:t>
      </w:r>
      <w:proofErr w:type="gramStart"/>
      <w:r w:rsidRPr="00E41824">
        <w:rPr>
          <w:rFonts w:ascii="&amp;quot" w:eastAsia="宋体" w:hAnsi="&amp;quot" w:cs="宋体"/>
          <w:color w:val="333333"/>
          <w:kern w:val="0"/>
          <w:sz w:val="24"/>
          <w:szCs w:val="24"/>
        </w:rPr>
        <w:t>伤情较</w:t>
      </w:r>
      <w:proofErr w:type="gramEnd"/>
      <w:r w:rsidRPr="00E41824">
        <w:rPr>
          <w:rFonts w:ascii="&amp;quot" w:eastAsia="宋体" w:hAnsi="&amp;quot" w:cs="宋体"/>
          <w:color w:val="333333"/>
          <w:kern w:val="0"/>
          <w:sz w:val="24"/>
          <w:szCs w:val="24"/>
        </w:rPr>
        <w:t>重在送医院的途中死亡。梁彦岐头部、左前臂、腹部等部位受伤，在沧州市中心医院救治几</w:t>
      </w:r>
      <w:proofErr w:type="gramStart"/>
      <w:r w:rsidRPr="00E41824">
        <w:rPr>
          <w:rFonts w:ascii="&amp;quot" w:eastAsia="宋体" w:hAnsi="&amp;quot" w:cs="宋体"/>
          <w:color w:val="333333"/>
          <w:kern w:val="0"/>
          <w:sz w:val="24"/>
          <w:szCs w:val="24"/>
        </w:rPr>
        <w:t>天后转</w:t>
      </w:r>
      <w:proofErr w:type="gramEnd"/>
      <w:r w:rsidRPr="00E41824">
        <w:rPr>
          <w:rFonts w:ascii="&amp;quot" w:eastAsia="宋体" w:hAnsi="&amp;quot" w:cs="宋体"/>
          <w:color w:val="333333"/>
          <w:kern w:val="0"/>
          <w:sz w:val="24"/>
          <w:szCs w:val="24"/>
        </w:rPr>
        <w:t>北京</w:t>
      </w:r>
      <w:r w:rsidRPr="00E41824">
        <w:rPr>
          <w:rFonts w:ascii="&amp;quot" w:eastAsia="宋体" w:hAnsi="&amp;quot" w:cs="宋体"/>
          <w:color w:val="333333"/>
          <w:kern w:val="0"/>
          <w:sz w:val="24"/>
          <w:szCs w:val="24"/>
        </w:rPr>
        <w:t>304</w:t>
      </w:r>
      <w:r w:rsidRPr="00E41824">
        <w:rPr>
          <w:rFonts w:ascii="&amp;quot" w:eastAsia="宋体" w:hAnsi="&amp;quot" w:cs="宋体"/>
          <w:color w:val="333333"/>
          <w:kern w:val="0"/>
          <w:sz w:val="24"/>
          <w:szCs w:val="24"/>
        </w:rPr>
        <w:t>医院治疗，约两个月后伤愈出院。</w:t>
      </w:r>
    </w:p>
    <w:p w14:paraId="006FB332"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（三）事故瞒报及核查情况</w:t>
      </w:r>
    </w:p>
    <w:p w14:paraId="583A3198"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事故发生后，企业未按规定将事故情况报告当地安全监管部门及负有监管职责的有关部门。</w:t>
      </w:r>
    </w:p>
    <w:p w14:paraId="4B8D8968"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2014</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3</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日、</w:t>
      </w:r>
      <w:r w:rsidRPr="00E41824">
        <w:rPr>
          <w:rFonts w:ascii="&amp;quot" w:eastAsia="宋体" w:hAnsi="&amp;quot" w:cs="宋体"/>
          <w:color w:val="333333"/>
          <w:kern w:val="0"/>
          <w:sz w:val="24"/>
          <w:szCs w:val="24"/>
        </w:rPr>
        <w:t>3</w:t>
      </w:r>
      <w:r w:rsidRPr="00E41824">
        <w:rPr>
          <w:rFonts w:ascii="&amp;quot" w:eastAsia="宋体" w:hAnsi="&amp;quot" w:cs="宋体"/>
          <w:color w:val="333333"/>
          <w:kern w:val="0"/>
          <w:sz w:val="24"/>
          <w:szCs w:val="24"/>
        </w:rPr>
        <w:t>日，沧州市安监局、河北省安监局分别接群众举报，称</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沧县兴济镇第三福利化工厂</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28</w:t>
      </w:r>
      <w:r w:rsidRPr="00E41824">
        <w:rPr>
          <w:rFonts w:ascii="&amp;quot" w:eastAsia="宋体" w:hAnsi="&amp;quot" w:cs="宋体"/>
          <w:color w:val="333333"/>
          <w:kern w:val="0"/>
          <w:sz w:val="24"/>
          <w:szCs w:val="24"/>
        </w:rPr>
        <w:t>日发生爆炸事故，造成</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死</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伤</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。沧州市安监局会同沧县安监局开展核查工作，经对福利化工厂厂区进行实地勘察，未发现爆炸迹象，厂区内环境、秩序未见异常；经询问福利化工厂有关人员邵维义、</w:t>
      </w:r>
      <w:proofErr w:type="gramStart"/>
      <w:r w:rsidRPr="00E41824">
        <w:rPr>
          <w:rFonts w:ascii="&amp;quot" w:eastAsia="宋体" w:hAnsi="&amp;quot" w:cs="宋体"/>
          <w:color w:val="333333"/>
          <w:kern w:val="0"/>
          <w:sz w:val="24"/>
          <w:szCs w:val="24"/>
        </w:rPr>
        <w:t>邵</w:t>
      </w:r>
      <w:proofErr w:type="gramEnd"/>
      <w:r w:rsidRPr="00E41824">
        <w:rPr>
          <w:rFonts w:ascii="&amp;quot" w:eastAsia="宋体" w:hAnsi="&amp;quot" w:cs="宋体"/>
          <w:color w:val="333333"/>
          <w:kern w:val="0"/>
          <w:sz w:val="24"/>
          <w:szCs w:val="24"/>
        </w:rPr>
        <w:t>维生、于洪杰、王玉香，几人均称福利化工厂未发生事故；经询问举报涉及的死者张学文的儿子张辉、连襟王庆玉，二人称张学文是因病死亡；经询问举报涉及的伤者梁彦岐的父亲梁金发、妻子李维秀，二人称梁彦岐不是福利化工厂工人，现在北京打工；经走访询问福利化工厂周边村民孙宝忠、沈金波、张吉香等人，均表示没有听到福利化工厂发生爆炸、死伤工人的情况。市安监局将上述核查结果于</w:t>
      </w:r>
      <w:r w:rsidRPr="00E41824">
        <w:rPr>
          <w:rFonts w:ascii="&amp;quot" w:eastAsia="宋体" w:hAnsi="&amp;quot" w:cs="宋体"/>
          <w:color w:val="333333"/>
          <w:kern w:val="0"/>
          <w:sz w:val="24"/>
          <w:szCs w:val="24"/>
        </w:rPr>
        <w:t>2014</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3</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21</w:t>
      </w:r>
      <w:r w:rsidRPr="00E41824">
        <w:rPr>
          <w:rFonts w:ascii="&amp;quot" w:eastAsia="宋体" w:hAnsi="&amp;quot" w:cs="宋体"/>
          <w:color w:val="333333"/>
          <w:kern w:val="0"/>
          <w:sz w:val="24"/>
          <w:szCs w:val="24"/>
        </w:rPr>
        <w:t>日报告河北省安监局。</w:t>
      </w:r>
    </w:p>
    <w:p w14:paraId="0FDD4362"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lastRenderedPageBreak/>
        <w:t>2015</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12</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25</w:t>
      </w:r>
      <w:r w:rsidRPr="00E41824">
        <w:rPr>
          <w:rFonts w:ascii="&amp;quot" w:eastAsia="宋体" w:hAnsi="&amp;quot" w:cs="宋体"/>
          <w:color w:val="333333"/>
          <w:kern w:val="0"/>
          <w:sz w:val="24"/>
          <w:szCs w:val="24"/>
        </w:rPr>
        <w:t>日，因事故当事人在经济赔偿问题上发生纠纷，梁彦岐及其家属向河北省安监局举报该事故情况。接到河北省安监局转来的核查函，沧州市安监局立即对此事故展开复核，经对事故伤者梁彦岐、其妻李维秀、企业股东邵维义等人进行询问，三人均承认</w:t>
      </w:r>
      <w:r w:rsidRPr="00E41824">
        <w:rPr>
          <w:rFonts w:ascii="&amp;quot" w:eastAsia="宋体" w:hAnsi="&amp;quot" w:cs="宋体"/>
          <w:color w:val="333333"/>
          <w:kern w:val="0"/>
          <w:sz w:val="24"/>
          <w:szCs w:val="24"/>
        </w:rPr>
        <w:t>2014</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28</w:t>
      </w:r>
      <w:r w:rsidRPr="00E41824">
        <w:rPr>
          <w:rFonts w:ascii="&amp;quot" w:eastAsia="宋体" w:hAnsi="&amp;quot" w:cs="宋体"/>
          <w:color w:val="333333"/>
          <w:kern w:val="0"/>
          <w:sz w:val="24"/>
          <w:szCs w:val="24"/>
        </w:rPr>
        <w:t>日福利化工厂发生事故造成</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死</w:t>
      </w: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伤属实，李维秀、邵维义承认在第一次事故核查中未如实反映情况。</w:t>
      </w:r>
    </w:p>
    <w:p w14:paraId="366ECFF5"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事故调查组查明，事故发生后，企业负责人邵鹏委托邵维义向王玉香等人打招呼，指使他们隐瞒事故情况。</w:t>
      </w:r>
    </w:p>
    <w:p w14:paraId="542CBD2C"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四、事故原因及性质</w:t>
      </w:r>
    </w:p>
    <w:p w14:paraId="536232A6"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（一）直接原因</w:t>
      </w:r>
    </w:p>
    <w:p w14:paraId="793DF932"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经调查询问、技术分析和专家论证，调查组认定本次事故的直接原因为：福利化工厂</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＃硝化釜内添加的物料因搅拌不匀引起局部剧烈反应，造成釜内瞬间压力增大，部分物料突沸冒出，瞬间增大的压力将连接硝化</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体与釜盖的紧固件崩飞，导致反应釜附近的两名人员被紧固件击伤。</w:t>
      </w:r>
    </w:p>
    <w:p w14:paraId="598DECC5"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（二）间接原因</w:t>
      </w:r>
    </w:p>
    <w:p w14:paraId="34C13A47"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、福利化工厂违反有关安全管理规定，在安全生产许可证为</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暂时停产</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期间，未经政府安全监管部门审查批复，擅自在夜间生产危险化学品。</w:t>
      </w:r>
    </w:p>
    <w:p w14:paraId="73E5812B"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、福利化工厂内部安全生产管理缺失，安全生产隐患排查工作不落实，未开展设备设施的定期检查，安全生产隐患严重。</w:t>
      </w:r>
    </w:p>
    <w:p w14:paraId="4699447C"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3</w:t>
      </w:r>
      <w:r w:rsidRPr="00E41824">
        <w:rPr>
          <w:rFonts w:ascii="&amp;quot" w:eastAsia="宋体" w:hAnsi="&amp;quot" w:cs="宋体"/>
          <w:color w:val="333333"/>
          <w:kern w:val="0"/>
          <w:sz w:val="24"/>
          <w:szCs w:val="24"/>
        </w:rPr>
        <w:t>、福利化工厂安全生产教育培训不到位，未组织进行日常安全教育培训，相关人员应对故障经验不足。</w:t>
      </w:r>
    </w:p>
    <w:p w14:paraId="00E51840"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4</w:t>
      </w:r>
      <w:r w:rsidRPr="00E41824">
        <w:rPr>
          <w:rFonts w:ascii="&amp;quot" w:eastAsia="宋体" w:hAnsi="&amp;quot" w:cs="宋体"/>
          <w:color w:val="333333"/>
          <w:kern w:val="0"/>
          <w:sz w:val="24"/>
          <w:szCs w:val="24"/>
        </w:rPr>
        <w:t>、福利化工厂未完成硝化工艺生产装置自动化改造，反应系统未达到安全控制要求。一是未按照有关规定对硝化</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装置安装符合</w:t>
      </w:r>
      <w:proofErr w:type="gramStart"/>
      <w:r w:rsidRPr="00E41824">
        <w:rPr>
          <w:rFonts w:ascii="&amp;quot" w:eastAsia="宋体" w:hAnsi="&amp;quot" w:cs="宋体"/>
          <w:color w:val="333333"/>
          <w:kern w:val="0"/>
          <w:sz w:val="24"/>
          <w:szCs w:val="24"/>
        </w:rPr>
        <w:t>泄爆能力</w:t>
      </w:r>
      <w:proofErr w:type="gramEnd"/>
      <w:r w:rsidRPr="00E41824">
        <w:rPr>
          <w:rFonts w:ascii="&amp;quot" w:eastAsia="宋体" w:hAnsi="&amp;quot" w:cs="宋体"/>
          <w:color w:val="333333"/>
          <w:kern w:val="0"/>
          <w:sz w:val="24"/>
          <w:szCs w:val="24"/>
        </w:rPr>
        <w:t>要求的泄爆管或爆破片等紧急排放装置，致使硝化</w:t>
      </w:r>
      <w:proofErr w:type="gramStart"/>
      <w:r w:rsidRPr="00E41824">
        <w:rPr>
          <w:rFonts w:ascii="&amp;quot" w:eastAsia="宋体" w:hAnsi="&amp;quot" w:cs="宋体"/>
          <w:color w:val="333333"/>
          <w:kern w:val="0"/>
          <w:sz w:val="24"/>
          <w:szCs w:val="24"/>
        </w:rPr>
        <w:t>釜</w:t>
      </w:r>
      <w:proofErr w:type="gramEnd"/>
      <w:r w:rsidRPr="00E41824">
        <w:rPr>
          <w:rFonts w:ascii="&amp;quot" w:eastAsia="宋体" w:hAnsi="&amp;quot" w:cs="宋体"/>
          <w:color w:val="333333"/>
          <w:kern w:val="0"/>
          <w:sz w:val="24"/>
          <w:szCs w:val="24"/>
        </w:rPr>
        <w:t>反应异常超压时压力得不到及时泄放；二是生产装置设置</w:t>
      </w:r>
      <w:proofErr w:type="gramStart"/>
      <w:r w:rsidRPr="00E41824">
        <w:rPr>
          <w:rFonts w:ascii="&amp;quot" w:eastAsia="宋体" w:hAnsi="&amp;quot" w:cs="宋体"/>
          <w:color w:val="333333"/>
          <w:kern w:val="0"/>
          <w:sz w:val="24"/>
          <w:szCs w:val="24"/>
        </w:rPr>
        <w:t>的混酸紧急</w:t>
      </w:r>
      <w:proofErr w:type="gramEnd"/>
      <w:r w:rsidRPr="00E41824">
        <w:rPr>
          <w:rFonts w:ascii="&amp;quot" w:eastAsia="宋体" w:hAnsi="&amp;quot" w:cs="宋体"/>
          <w:color w:val="333333"/>
          <w:kern w:val="0"/>
          <w:sz w:val="24"/>
          <w:szCs w:val="24"/>
        </w:rPr>
        <w:t>停料</w:t>
      </w:r>
      <w:proofErr w:type="gramStart"/>
      <w:r w:rsidRPr="00E41824">
        <w:rPr>
          <w:rFonts w:ascii="&amp;quot" w:eastAsia="宋体" w:hAnsi="&amp;quot" w:cs="宋体"/>
          <w:color w:val="333333"/>
          <w:kern w:val="0"/>
          <w:sz w:val="24"/>
          <w:szCs w:val="24"/>
        </w:rPr>
        <w:t>联锁</w:t>
      </w:r>
      <w:proofErr w:type="gramEnd"/>
      <w:r w:rsidRPr="00E41824">
        <w:rPr>
          <w:rFonts w:ascii="&amp;quot" w:eastAsia="宋体" w:hAnsi="&amp;quot" w:cs="宋体"/>
          <w:color w:val="333333"/>
          <w:kern w:val="0"/>
          <w:sz w:val="24"/>
          <w:szCs w:val="24"/>
        </w:rPr>
        <w:t>系统未投入使用，也未</w:t>
      </w:r>
      <w:proofErr w:type="gramStart"/>
      <w:r w:rsidRPr="00E41824">
        <w:rPr>
          <w:rFonts w:ascii="&amp;quot" w:eastAsia="宋体" w:hAnsi="&amp;quot" w:cs="宋体"/>
          <w:color w:val="333333"/>
          <w:kern w:val="0"/>
          <w:sz w:val="24"/>
          <w:szCs w:val="24"/>
        </w:rPr>
        <w:t>设置混酸流量</w:t>
      </w:r>
      <w:proofErr w:type="gramEnd"/>
      <w:r w:rsidRPr="00E41824">
        <w:rPr>
          <w:rFonts w:ascii="&amp;quot" w:eastAsia="宋体" w:hAnsi="&amp;quot" w:cs="宋体"/>
          <w:color w:val="333333"/>
          <w:kern w:val="0"/>
          <w:sz w:val="24"/>
          <w:szCs w:val="24"/>
        </w:rPr>
        <w:t>自动调节等自动化控制系统，大大增加了事故风险度；三是只设置了反应釜搅拌停止运转的报警，未设置搅拌电机电流的监控报警，搅拌不匀的状况未能及时发现和纠正。</w:t>
      </w:r>
    </w:p>
    <w:p w14:paraId="6FE00280"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（三）事故性质</w:t>
      </w:r>
    </w:p>
    <w:p w14:paraId="7FCCCBA1"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经调查认定，该事故是一起一般生产安全责任事故。</w:t>
      </w:r>
    </w:p>
    <w:p w14:paraId="6EACD0DA"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lastRenderedPageBreak/>
        <w:t>五、对事故有关责任单位和责任人员的处理建议</w:t>
      </w:r>
    </w:p>
    <w:p w14:paraId="76D534A7"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（一）建议免于追究责任人员</w:t>
      </w:r>
    </w:p>
    <w:p w14:paraId="6C51D570"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1</w:t>
      </w:r>
      <w:r w:rsidRPr="00E41824">
        <w:rPr>
          <w:rFonts w:ascii="&amp;quot" w:eastAsia="宋体" w:hAnsi="&amp;quot" w:cs="宋体"/>
          <w:color w:val="333333"/>
          <w:kern w:val="0"/>
          <w:sz w:val="24"/>
          <w:szCs w:val="24"/>
        </w:rPr>
        <w:t>、梁彦岐，福利化工厂主管生产副厂长，违法组织工人进行危险化学品生产，对企业生产中存在的安全隐患未能及时发现并组织整改，对本次事故的发生负有直接责任，鉴于本人在事故中严重受伤，且积极对事故瞒报情况进行举报，建议不再追究其责任。</w:t>
      </w:r>
    </w:p>
    <w:p w14:paraId="1A7623C0"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（二）对事故相关责任人员的处理建议</w:t>
      </w:r>
    </w:p>
    <w:p w14:paraId="41462C2E"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邵鹏，福利化工厂法定代表人，作为兴济镇福利化工厂主要负责人，未依法履行安全管理职责，在企业停产改造期间违法组织工人生产危险化学品；在事故发生后瞒报事故，并授意他人在第一次核查时提供虚假证言，对此次事故的发生和瞒报负有主要责任。因涉嫌刑事犯罪，建议由沧县公安机关立案查处；依据《生产安全事故报告和调查处理条例》（国务院</w:t>
      </w:r>
      <w:r w:rsidRPr="00E41824">
        <w:rPr>
          <w:rFonts w:ascii="&amp;quot" w:eastAsia="宋体" w:hAnsi="&amp;quot" w:cs="宋体"/>
          <w:color w:val="333333"/>
          <w:kern w:val="0"/>
          <w:sz w:val="24"/>
          <w:szCs w:val="24"/>
        </w:rPr>
        <w:t>493</w:t>
      </w:r>
      <w:r w:rsidRPr="00E41824">
        <w:rPr>
          <w:rFonts w:ascii="&amp;quot" w:eastAsia="宋体" w:hAnsi="&amp;quot" w:cs="宋体"/>
          <w:color w:val="333333"/>
          <w:kern w:val="0"/>
          <w:sz w:val="24"/>
          <w:szCs w:val="24"/>
        </w:rPr>
        <w:t>号令）第三十六条第一项、第三十八条第二项之规定，建议由沧州市安监局给予其罚款人民币</w:t>
      </w:r>
      <w:r w:rsidRPr="00E41824">
        <w:rPr>
          <w:rFonts w:ascii="&amp;quot" w:eastAsia="宋体" w:hAnsi="&amp;quot" w:cs="宋体"/>
          <w:color w:val="333333"/>
          <w:kern w:val="0"/>
          <w:sz w:val="24"/>
          <w:szCs w:val="24"/>
        </w:rPr>
        <w:t>4.6</w:t>
      </w:r>
      <w:r w:rsidRPr="00E41824">
        <w:rPr>
          <w:rFonts w:ascii="&amp;quot" w:eastAsia="宋体" w:hAnsi="&amp;quot" w:cs="宋体"/>
          <w:color w:val="333333"/>
          <w:kern w:val="0"/>
          <w:sz w:val="24"/>
          <w:szCs w:val="24"/>
        </w:rPr>
        <w:t>万元的行政处罚。</w:t>
      </w:r>
    </w:p>
    <w:p w14:paraId="3C19B9BA"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3.</w:t>
      </w:r>
      <w:r w:rsidRPr="00E41824">
        <w:rPr>
          <w:rFonts w:ascii="&amp;quot" w:eastAsia="宋体" w:hAnsi="&amp;quot" w:cs="宋体"/>
          <w:color w:val="333333"/>
          <w:kern w:val="0"/>
          <w:sz w:val="24"/>
          <w:szCs w:val="24"/>
        </w:rPr>
        <w:t>邵维义，沧县兴济镇民主街村主任，中共党员，福利化工厂股东，在市、县安全监管部门开展事故核查时隐瞒事故真相、并指使他人提供虚假证言，对瞒报事故负有重要责任。依据《生产安全事故报告和调查处理条例》第三十六条第一项之规定，建议由沧州市安监局给予其罚款人民币</w:t>
      </w:r>
      <w:r w:rsidRPr="00E41824">
        <w:rPr>
          <w:rFonts w:ascii="&amp;quot" w:eastAsia="宋体" w:hAnsi="&amp;quot" w:cs="宋体"/>
          <w:color w:val="333333"/>
          <w:kern w:val="0"/>
          <w:sz w:val="24"/>
          <w:szCs w:val="24"/>
        </w:rPr>
        <w:t>2</w:t>
      </w:r>
      <w:r w:rsidRPr="00E41824">
        <w:rPr>
          <w:rFonts w:ascii="&amp;quot" w:eastAsia="宋体" w:hAnsi="&amp;quot" w:cs="宋体"/>
          <w:color w:val="333333"/>
          <w:kern w:val="0"/>
          <w:sz w:val="24"/>
          <w:szCs w:val="24"/>
        </w:rPr>
        <w:t>万元的行政处罚。同时依据《中国共产党纪律处分条例》第一百零八条第四项规定，建议由沧县纪委给予其党内警告处分。</w:t>
      </w:r>
    </w:p>
    <w:p w14:paraId="41F6E651"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（三）对事故发生单位的行政处罚建议</w:t>
      </w:r>
    </w:p>
    <w:p w14:paraId="37EE91C9"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沧州市兴济福利化工厂，违法生产危险化学品，对事故的发生负有主要责任，且瞒报事故情况。依据《生产安全事故报告和调查处理条例》第三十六条第一项之规定，建议由沧州市安全生产监督管理局给予其罚款人民币</w:t>
      </w:r>
      <w:r w:rsidRPr="00E41824">
        <w:rPr>
          <w:rFonts w:ascii="&amp;quot" w:eastAsia="宋体" w:hAnsi="&amp;quot" w:cs="宋体"/>
          <w:color w:val="333333"/>
          <w:kern w:val="0"/>
          <w:sz w:val="24"/>
          <w:szCs w:val="24"/>
        </w:rPr>
        <w:t>150</w:t>
      </w:r>
      <w:r w:rsidRPr="00E41824">
        <w:rPr>
          <w:rFonts w:ascii="&amp;quot" w:eastAsia="宋体" w:hAnsi="&amp;quot" w:cs="宋体"/>
          <w:color w:val="333333"/>
          <w:kern w:val="0"/>
          <w:sz w:val="24"/>
          <w:szCs w:val="24"/>
        </w:rPr>
        <w:t>万元的行政处罚。同时鉴于该企业安全生产许可证已过期，建议由沧县人民政府予以关闭取缔。</w:t>
      </w:r>
    </w:p>
    <w:p w14:paraId="565B961F"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（四）其他建议</w:t>
      </w:r>
    </w:p>
    <w:p w14:paraId="129B15C1"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李维秀、梁金发、</w:t>
      </w:r>
      <w:proofErr w:type="gramStart"/>
      <w:r w:rsidRPr="00E41824">
        <w:rPr>
          <w:rFonts w:ascii="&amp;quot" w:eastAsia="宋体" w:hAnsi="&amp;quot" w:cs="宋体"/>
          <w:color w:val="333333"/>
          <w:kern w:val="0"/>
          <w:sz w:val="24"/>
          <w:szCs w:val="24"/>
        </w:rPr>
        <w:t>邵</w:t>
      </w:r>
      <w:proofErr w:type="gramEnd"/>
      <w:r w:rsidRPr="00E41824">
        <w:rPr>
          <w:rFonts w:ascii="&amp;quot" w:eastAsia="宋体" w:hAnsi="&amp;quot" w:cs="宋体"/>
          <w:color w:val="333333"/>
          <w:kern w:val="0"/>
          <w:sz w:val="24"/>
          <w:szCs w:val="24"/>
        </w:rPr>
        <w:t>维生、于洪杰、王玉香等人在市、县安监部门依法依规开展事故核查时提供虚假证言，其行为违反了《中华人民共和国治安管理处罚</w:t>
      </w:r>
      <w:r w:rsidRPr="00E41824">
        <w:rPr>
          <w:rFonts w:ascii="&amp;quot" w:eastAsia="宋体" w:hAnsi="&amp;quot" w:cs="宋体"/>
          <w:color w:val="333333"/>
          <w:kern w:val="0"/>
          <w:sz w:val="24"/>
          <w:szCs w:val="24"/>
        </w:rPr>
        <w:lastRenderedPageBreak/>
        <w:t>法》第六十条第（二）款的规定，鉴于发现其违法行为时已超过追究时效，依据《中华人民共和国治安管理处罚法》第二十二条规定，不再处罚。建议由兴济镇人民政府对上述人员进行批评教育。</w:t>
      </w:r>
    </w:p>
    <w:p w14:paraId="629E5591"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六、事故防范和整改措施</w:t>
      </w:r>
    </w:p>
    <w:p w14:paraId="6F458E50"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（一）福利化工厂要对厂区内所有设备、设施进行全面检查，对于残存的物料应委托有资质、有能力的单位进行妥善处置，对相关设备进行清洗、置换合格后，进行拆除，以彻底消除厂区内的危险源。</w:t>
      </w:r>
    </w:p>
    <w:p w14:paraId="5A718FD1"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（二）沧县人民政府、兴济镇人民政府及有关职能部门要积极督促福利化工厂尽快对厂区内所有的危险化学品废弃物进行处置，并确保在危险化学品废弃物处置过程中不发生任何事故。</w:t>
      </w:r>
    </w:p>
    <w:p w14:paraId="51A72F66"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（三）沧县人民政府、兴济镇人民政府要加大执法力度，保持</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打非治违</w:t>
      </w:r>
      <w:r w:rsidRPr="00E41824">
        <w:rPr>
          <w:rFonts w:ascii="&amp;quot" w:eastAsia="宋体" w:hAnsi="&amp;quot" w:cs="宋体"/>
          <w:color w:val="333333"/>
          <w:kern w:val="0"/>
          <w:sz w:val="24"/>
          <w:szCs w:val="24"/>
        </w:rPr>
        <w:t>”</w:t>
      </w:r>
      <w:r w:rsidRPr="00E41824">
        <w:rPr>
          <w:rFonts w:ascii="&amp;quot" w:eastAsia="宋体" w:hAnsi="&amp;quot" w:cs="宋体"/>
          <w:color w:val="333333"/>
          <w:kern w:val="0"/>
          <w:sz w:val="24"/>
          <w:szCs w:val="24"/>
        </w:rPr>
        <w:t>的高压态势。要创新工作方式方法，采取加强群众举报奖励等有效等办法，发现并严厉查处夜间生产逃避监管的非法、违法生产经营行为，杜绝此类事故的发生。</w:t>
      </w:r>
    </w:p>
    <w:p w14:paraId="15D23A2B"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四）县、乡（镇）政府及有关部门要认真吸取事故教训，进一步加强对安全生产工作的组织领导，强化责任，认真整治企业安全生产中的突出问题，发现企业存在重大隐患，要采取得力措施，坚决予以治理，有效防范和坚决遏制各类事故的发生。</w:t>
      </w:r>
    </w:p>
    <w:p w14:paraId="3D0E3C7E"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 xml:space="preserve">                                                      </w:t>
      </w:r>
      <w:r w:rsidRPr="00E41824">
        <w:rPr>
          <w:rFonts w:ascii="&amp;quot" w:eastAsia="宋体" w:hAnsi="&amp;quot" w:cs="宋体"/>
          <w:color w:val="333333"/>
          <w:kern w:val="0"/>
          <w:sz w:val="24"/>
          <w:szCs w:val="24"/>
        </w:rPr>
        <w:t>沧州市兴济福利化工厂</w:t>
      </w:r>
      <w:r w:rsidRPr="00E41824">
        <w:rPr>
          <w:rFonts w:ascii="&amp;quot" w:eastAsia="宋体" w:hAnsi="&amp;quot" w:cs="宋体"/>
          <w:color w:val="333333"/>
          <w:kern w:val="0"/>
          <w:sz w:val="24"/>
          <w:szCs w:val="24"/>
        </w:rPr>
        <w:t>“2·28”</w:t>
      </w:r>
    </w:p>
    <w:p w14:paraId="66338271"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 xml:space="preserve">                                                           </w:t>
      </w:r>
      <w:r w:rsidRPr="00E41824">
        <w:rPr>
          <w:rFonts w:ascii="&amp;quot" w:eastAsia="宋体" w:hAnsi="&amp;quot" w:cs="宋体"/>
          <w:color w:val="333333"/>
          <w:kern w:val="0"/>
          <w:sz w:val="24"/>
          <w:szCs w:val="24"/>
        </w:rPr>
        <w:t>生产安全瞒报事故调查组</w:t>
      </w:r>
    </w:p>
    <w:p w14:paraId="61200CA1" w14:textId="77777777" w:rsidR="00E41824" w:rsidRPr="00E41824" w:rsidRDefault="00E41824" w:rsidP="00E41824">
      <w:pPr>
        <w:widowControl/>
        <w:spacing w:line="360" w:lineRule="auto"/>
        <w:jc w:val="left"/>
        <w:rPr>
          <w:rFonts w:ascii="&amp;quot" w:eastAsia="宋体" w:hAnsi="&amp;quot" w:cs="宋体"/>
          <w:color w:val="333333"/>
          <w:kern w:val="0"/>
          <w:sz w:val="24"/>
          <w:szCs w:val="24"/>
        </w:rPr>
      </w:pPr>
      <w:r w:rsidRPr="00E41824">
        <w:rPr>
          <w:rFonts w:ascii="&amp;quot" w:eastAsia="宋体" w:hAnsi="&amp;quot" w:cs="宋体"/>
          <w:color w:val="333333"/>
          <w:kern w:val="0"/>
          <w:sz w:val="24"/>
          <w:szCs w:val="24"/>
        </w:rPr>
        <w:t>                                                                      2016</w:t>
      </w:r>
      <w:r w:rsidRPr="00E41824">
        <w:rPr>
          <w:rFonts w:ascii="&amp;quot" w:eastAsia="宋体" w:hAnsi="&amp;quot" w:cs="宋体"/>
          <w:color w:val="333333"/>
          <w:kern w:val="0"/>
          <w:sz w:val="24"/>
          <w:szCs w:val="24"/>
        </w:rPr>
        <w:t>年</w:t>
      </w:r>
      <w:r w:rsidRPr="00E41824">
        <w:rPr>
          <w:rFonts w:ascii="&amp;quot" w:eastAsia="宋体" w:hAnsi="&amp;quot" w:cs="宋体"/>
          <w:color w:val="333333"/>
          <w:kern w:val="0"/>
          <w:sz w:val="24"/>
          <w:szCs w:val="24"/>
        </w:rPr>
        <w:t>3</w:t>
      </w:r>
      <w:r w:rsidRPr="00E41824">
        <w:rPr>
          <w:rFonts w:ascii="&amp;quot" w:eastAsia="宋体" w:hAnsi="&amp;quot" w:cs="宋体"/>
          <w:color w:val="333333"/>
          <w:kern w:val="0"/>
          <w:sz w:val="24"/>
          <w:szCs w:val="24"/>
        </w:rPr>
        <w:t>月</w:t>
      </w:r>
      <w:r w:rsidRPr="00E41824">
        <w:rPr>
          <w:rFonts w:ascii="&amp;quot" w:eastAsia="宋体" w:hAnsi="&amp;quot" w:cs="宋体"/>
          <w:color w:val="333333"/>
          <w:kern w:val="0"/>
          <w:sz w:val="24"/>
          <w:szCs w:val="24"/>
        </w:rPr>
        <w:t>15</w:t>
      </w:r>
      <w:r w:rsidRPr="00E41824">
        <w:rPr>
          <w:rFonts w:ascii="&amp;quot" w:eastAsia="宋体" w:hAnsi="&amp;quot" w:cs="宋体"/>
          <w:color w:val="333333"/>
          <w:kern w:val="0"/>
          <w:sz w:val="24"/>
          <w:szCs w:val="24"/>
        </w:rPr>
        <w:t>日</w:t>
      </w:r>
    </w:p>
    <w:p w14:paraId="1171E76C" w14:textId="77777777" w:rsidR="00E41824" w:rsidRDefault="00E41824" w:rsidP="00E41824">
      <w:pPr>
        <w:spacing w:line="360" w:lineRule="auto"/>
        <w:rPr>
          <w:rFonts w:hint="eastAsia"/>
        </w:rPr>
      </w:pPr>
    </w:p>
    <w:sectPr w:rsidR="00E41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E5"/>
    <w:rsid w:val="001F79E5"/>
    <w:rsid w:val="00201B37"/>
    <w:rsid w:val="004321DC"/>
    <w:rsid w:val="00E4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447D"/>
  <w15:chartTrackingRefBased/>
  <w15:docId w15:val="{4243FE4C-76B8-4F53-B4DC-8CE39D3A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7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2021-10-25T13:21:00Z</dcterms:created>
  <dcterms:modified xsi:type="dcterms:W3CDTF">2021-10-25T13:22:00Z</dcterms:modified>
</cp:coreProperties>
</file>