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42EA" w:rsidRPr="001842EA" w:rsidRDefault="001842EA" w:rsidP="000066E9">
      <w:pPr>
        <w:ind w:firstLineChars="200" w:firstLine="643"/>
        <w:jc w:val="center"/>
        <w:rPr>
          <w:rFonts w:asciiTheme="minorEastAsia" w:hAnsiTheme="minorEastAsia" w:hint="eastAsia"/>
          <w:b/>
          <w:sz w:val="32"/>
          <w:szCs w:val="32"/>
        </w:rPr>
      </w:pPr>
      <w:r w:rsidRPr="001842EA">
        <w:rPr>
          <w:rFonts w:asciiTheme="minorEastAsia" w:hAnsiTheme="minorEastAsia"/>
          <w:b/>
          <w:sz w:val="32"/>
          <w:szCs w:val="32"/>
        </w:rPr>
        <w:t>上海</w:t>
      </w:r>
      <w:proofErr w:type="gramStart"/>
      <w:r w:rsidRPr="001842EA">
        <w:rPr>
          <w:rFonts w:asciiTheme="minorEastAsia" w:hAnsiTheme="minorEastAsia"/>
          <w:b/>
          <w:sz w:val="32"/>
          <w:szCs w:val="32"/>
        </w:rPr>
        <w:t>小洋山</w:t>
      </w:r>
      <w:proofErr w:type="gramEnd"/>
      <w:r w:rsidRPr="001842EA">
        <w:rPr>
          <w:rFonts w:asciiTheme="minorEastAsia" w:hAnsiTheme="minorEastAsia"/>
          <w:b/>
          <w:sz w:val="32"/>
          <w:szCs w:val="32"/>
        </w:rPr>
        <w:t>LNG</w:t>
      </w:r>
      <w:r w:rsidR="00E867AA">
        <w:rPr>
          <w:rFonts w:asciiTheme="minorEastAsia" w:hAnsiTheme="minorEastAsia"/>
          <w:b/>
          <w:sz w:val="32"/>
          <w:szCs w:val="32"/>
        </w:rPr>
        <w:t>管道</w:t>
      </w:r>
      <w:r w:rsidR="00E867AA">
        <w:rPr>
          <w:rFonts w:asciiTheme="minorEastAsia" w:hAnsiTheme="minorEastAsia" w:hint="eastAsia"/>
          <w:b/>
          <w:sz w:val="32"/>
          <w:szCs w:val="32"/>
        </w:rPr>
        <w:t>气体试压</w:t>
      </w:r>
      <w:r w:rsidRPr="001842EA">
        <w:rPr>
          <w:rFonts w:asciiTheme="minorEastAsia" w:hAnsiTheme="minorEastAsia"/>
          <w:b/>
          <w:sz w:val="32"/>
          <w:szCs w:val="32"/>
        </w:rPr>
        <w:t>爆炸事故</w:t>
      </w:r>
      <w:r w:rsidR="009B35E9">
        <w:rPr>
          <w:rFonts w:asciiTheme="minorEastAsia" w:hAnsiTheme="minorEastAsia" w:hint="eastAsia"/>
          <w:b/>
          <w:sz w:val="32"/>
          <w:szCs w:val="32"/>
        </w:rPr>
        <w:t>案例</w:t>
      </w:r>
    </w:p>
    <w:p w:rsidR="001842EA" w:rsidRPr="001842EA" w:rsidRDefault="001842EA" w:rsidP="001842EA">
      <w:pPr>
        <w:ind w:firstLineChars="200" w:firstLine="420"/>
        <w:rPr>
          <w:rFonts w:asciiTheme="minorEastAsia" w:hAnsiTheme="minorEastAsia" w:hint="eastAsia"/>
          <w:szCs w:val="21"/>
        </w:rPr>
      </w:pPr>
      <w:r w:rsidRPr="001842EA">
        <w:rPr>
          <w:rFonts w:asciiTheme="minorEastAsia" w:hAnsiTheme="minorEastAsia" w:hint="eastAsia"/>
          <w:szCs w:val="21"/>
        </w:rPr>
        <w:t>2009年2月6日11：30</w:t>
      </w:r>
      <w:r w:rsidRPr="001842EA">
        <w:rPr>
          <w:rFonts w:asciiTheme="minorEastAsia" w:hAnsiTheme="minorEastAsia"/>
          <w:szCs w:val="21"/>
        </w:rPr>
        <w:t>上海液化天然气公司小洋山西门堂LNG</w:t>
      </w:r>
      <w:r w:rsidRPr="001842EA">
        <w:rPr>
          <w:rFonts w:asciiTheme="minorEastAsia" w:hAnsiTheme="minorEastAsia" w:hint="eastAsia"/>
          <w:szCs w:val="21"/>
        </w:rPr>
        <w:t>天然气外输</w:t>
      </w:r>
      <w:r w:rsidRPr="001842EA">
        <w:rPr>
          <w:rFonts w:asciiTheme="minorEastAsia" w:hAnsiTheme="minorEastAsia"/>
          <w:szCs w:val="21"/>
        </w:rPr>
        <w:t>管道在做气密性试压时突然发生爆裂事故，试压管道口径为36寸，承担施工总包方是日本石川岛</w:t>
      </w:r>
      <w:proofErr w:type="gramStart"/>
      <w:r w:rsidRPr="001842EA">
        <w:rPr>
          <w:rFonts w:asciiTheme="minorEastAsia" w:hAnsiTheme="minorEastAsia"/>
          <w:szCs w:val="21"/>
        </w:rPr>
        <w:t>播磨重工</w:t>
      </w:r>
      <w:proofErr w:type="gramEnd"/>
      <w:r w:rsidRPr="001842EA">
        <w:rPr>
          <w:rFonts w:asciiTheme="minorEastAsia" w:hAnsiTheme="minorEastAsia"/>
          <w:szCs w:val="21"/>
        </w:rPr>
        <w:t>、台湾中鼎和五环科技组成的联合体。</w:t>
      </w:r>
    </w:p>
    <w:p w:rsidR="009B35E9" w:rsidRDefault="00C13305" w:rsidP="001842EA">
      <w:pPr>
        <w:ind w:firstLineChars="200" w:firstLine="420"/>
        <w:rPr>
          <w:rFonts w:asciiTheme="minorEastAsia" w:hAnsiTheme="minorEastAsia" w:hint="eastAsia"/>
          <w:szCs w:val="21"/>
        </w:rPr>
      </w:pPr>
      <w:r w:rsidRPr="001842EA">
        <w:rPr>
          <w:rFonts w:asciiTheme="minorEastAsia" w:hAnsiTheme="minorEastAsia"/>
          <w:szCs w:val="21"/>
        </w:rPr>
        <w:t>上海</w:t>
      </w:r>
      <w:proofErr w:type="gramStart"/>
      <w:r w:rsidRPr="001842EA">
        <w:rPr>
          <w:rFonts w:asciiTheme="minorEastAsia" w:hAnsiTheme="minorEastAsia"/>
          <w:szCs w:val="21"/>
        </w:rPr>
        <w:t>小洋山</w:t>
      </w:r>
      <w:proofErr w:type="gramEnd"/>
      <w:r w:rsidRPr="001842EA">
        <w:rPr>
          <w:rFonts w:asciiTheme="minorEastAsia" w:hAnsiTheme="minorEastAsia"/>
          <w:szCs w:val="21"/>
        </w:rPr>
        <w:t>LNG管道的爆炸事故，</w:t>
      </w:r>
      <w:proofErr w:type="gramStart"/>
      <w:r w:rsidRPr="001842EA">
        <w:rPr>
          <w:rFonts w:asciiTheme="minorEastAsia" w:hAnsiTheme="minorEastAsia"/>
          <w:szCs w:val="21"/>
        </w:rPr>
        <w:t>小洋山</w:t>
      </w:r>
      <w:proofErr w:type="gramEnd"/>
      <w:r w:rsidRPr="001842EA">
        <w:rPr>
          <w:rFonts w:asciiTheme="minorEastAsia" w:hAnsiTheme="minorEastAsia"/>
          <w:szCs w:val="21"/>
        </w:rPr>
        <w:t xml:space="preserve">这条管道是上海第三条天然气输送的管道，在进行管道试压的过程当中，原来设计是15.6MPa，当压力升到12.3 </w:t>
      </w:r>
      <w:proofErr w:type="spellStart"/>
      <w:r w:rsidRPr="001842EA">
        <w:rPr>
          <w:rFonts w:asciiTheme="minorEastAsia" w:hAnsiTheme="minorEastAsia"/>
          <w:szCs w:val="21"/>
        </w:rPr>
        <w:t>MPa</w:t>
      </w:r>
      <w:proofErr w:type="spellEnd"/>
      <w:r w:rsidRPr="001842EA">
        <w:rPr>
          <w:rFonts w:asciiTheme="minorEastAsia" w:hAnsiTheme="minorEastAsia"/>
          <w:szCs w:val="21"/>
        </w:rPr>
        <w:t>的时候发生撕裂性爆炸，造成1人死亡，15人受伤</w:t>
      </w:r>
      <w:r w:rsidR="001842EA" w:rsidRPr="001842EA">
        <w:rPr>
          <w:rFonts w:asciiTheme="minorEastAsia" w:hAnsiTheme="minorEastAsia" w:hint="eastAsia"/>
          <w:szCs w:val="21"/>
        </w:rPr>
        <w:t>，</w:t>
      </w:r>
      <w:r w:rsidR="001842EA" w:rsidRPr="001842EA">
        <w:rPr>
          <w:rFonts w:asciiTheme="minorEastAsia" w:hAnsiTheme="minorEastAsia"/>
          <w:szCs w:val="21"/>
        </w:rPr>
        <w:t>死者属十</w:t>
      </w:r>
      <w:proofErr w:type="gramStart"/>
      <w:r w:rsidR="001842EA" w:rsidRPr="001842EA">
        <w:rPr>
          <w:rFonts w:asciiTheme="minorEastAsia" w:hAnsiTheme="minorEastAsia"/>
          <w:szCs w:val="21"/>
        </w:rPr>
        <w:t>四化建人员</w:t>
      </w:r>
      <w:proofErr w:type="gramEnd"/>
      <w:r w:rsidR="001842EA" w:rsidRPr="001842EA">
        <w:rPr>
          <w:rFonts w:asciiTheme="minorEastAsia" w:hAnsiTheme="minorEastAsia"/>
          <w:szCs w:val="21"/>
        </w:rPr>
        <w:t>。</w:t>
      </w:r>
    </w:p>
    <w:p w:rsidR="009B35E9" w:rsidRDefault="009B35E9" w:rsidP="001842EA">
      <w:pPr>
        <w:ind w:firstLineChars="200" w:firstLine="420"/>
        <w:rPr>
          <w:rFonts w:asciiTheme="minorEastAsia" w:hAnsiTheme="minorEastAsia" w:hint="eastAsia"/>
          <w:szCs w:val="21"/>
        </w:rPr>
      </w:pPr>
      <w:r>
        <w:t>事故发生时，上海液化天然气公司小洋山西门堂</w:t>
      </w:r>
      <w:r>
        <w:t>LNG</w:t>
      </w:r>
      <w:r>
        <w:t>管道在做气密性试压，当</w:t>
      </w:r>
      <w:proofErr w:type="gramStart"/>
      <w:r>
        <w:t>施工方往管道</w:t>
      </w:r>
      <w:proofErr w:type="gramEnd"/>
      <w:r>
        <w:t>内注入空气时，中间介质气化器突然发生爆裂和坍塌，超过</w:t>
      </w:r>
      <w:r>
        <w:t>500</w:t>
      </w:r>
      <w:r>
        <w:t>平方米范围内的管道被炸坏，一时间碎石块飞出几十米远，正在现场施工的许多工人在毫无防备之下，被飞起的石块和金属片砸伤。事故导致一名工人身亡，</w:t>
      </w:r>
      <w:r>
        <w:t>15</w:t>
      </w:r>
      <w:r>
        <w:t>人受伤，其中</w:t>
      </w:r>
      <w:r>
        <w:t>2</w:t>
      </w:r>
      <w:r>
        <w:t>人伤势较重。</w:t>
      </w:r>
    </w:p>
    <w:p w:rsidR="001842EA" w:rsidRPr="001842EA" w:rsidRDefault="00C13305" w:rsidP="001842EA">
      <w:pPr>
        <w:ind w:firstLineChars="200" w:firstLine="420"/>
        <w:rPr>
          <w:rFonts w:asciiTheme="minorEastAsia" w:hAnsiTheme="minorEastAsia" w:hint="eastAsia"/>
          <w:szCs w:val="21"/>
        </w:rPr>
      </w:pPr>
      <w:r w:rsidRPr="001842EA">
        <w:rPr>
          <w:rFonts w:asciiTheme="minorEastAsia" w:hAnsiTheme="minorEastAsia"/>
          <w:szCs w:val="21"/>
        </w:rPr>
        <w:t>工程地域处在浙江，从事故处理属地化来说以浙江为主，但这件事引起了上海市委、市政府领导的高度关注。上海方面现在正在配合浙江有关方面，并聘请了全国和上海这方面的专家，正在进行事故调查。一方面要把这一起事故的直接原因、间接原因调查清楚，更重要的是如何举一反三、吸取教训，</w:t>
      </w:r>
      <w:r w:rsidRPr="001842EA">
        <w:rPr>
          <w:rFonts w:asciiTheme="minorEastAsia" w:hAnsiTheme="minorEastAsia"/>
          <w:color w:val="FF0000"/>
          <w:szCs w:val="21"/>
        </w:rPr>
        <w:t>落实超高压、超低温条件下气源的安全措施。</w:t>
      </w:r>
      <w:r w:rsidRPr="001842EA">
        <w:rPr>
          <w:rFonts w:asciiTheme="minorEastAsia" w:hAnsiTheme="minorEastAsia"/>
          <w:szCs w:val="21"/>
        </w:rPr>
        <w:br/>
      </w:r>
      <w:r w:rsidR="001842EA" w:rsidRPr="001842EA">
        <w:rPr>
          <w:rFonts w:asciiTheme="minorEastAsia" w:hAnsiTheme="minorEastAsia" w:hint="eastAsia"/>
          <w:szCs w:val="21"/>
        </w:rPr>
        <w:t xml:space="preserve">    </w:t>
      </w:r>
      <w:r w:rsidR="001842EA" w:rsidRPr="001842EA">
        <w:rPr>
          <w:rFonts w:asciiTheme="minorEastAsia" w:hAnsiTheme="minorEastAsia"/>
          <w:szCs w:val="21"/>
        </w:rPr>
        <w:t>根据GB50235-97对压力试验的规定则为：压力试验应以液体为试验</w:t>
      </w:r>
      <w:proofErr w:type="gramStart"/>
      <w:r w:rsidR="001842EA" w:rsidRPr="001842EA">
        <w:rPr>
          <w:rFonts w:asciiTheme="minorEastAsia" w:hAnsiTheme="minorEastAsia"/>
          <w:szCs w:val="21"/>
        </w:rPr>
        <w:t>介</w:t>
      </w:r>
      <w:proofErr w:type="gramEnd"/>
      <w:r w:rsidR="001842EA" w:rsidRPr="001842EA">
        <w:rPr>
          <w:rFonts w:asciiTheme="minorEastAsia" w:hAnsiTheme="minorEastAsia"/>
          <w:szCs w:val="21"/>
        </w:rPr>
        <w:t xml:space="preserve">，当管道的设计压力小于或等于0．6MPa时，也可采用气体为试验介质，但应采取有效的安全措施。当管道的设计压力大于0．6MPa时，必须有设计文件规定或经建设单位同意，方可用气体进行压力试验。 </w:t>
      </w:r>
      <w:r w:rsidR="001842EA" w:rsidRPr="001842EA">
        <w:rPr>
          <w:rFonts w:asciiTheme="minorEastAsia" w:hAnsiTheme="minorEastAsia"/>
          <w:szCs w:val="21"/>
        </w:rPr>
        <w:br/>
      </w:r>
      <w:r w:rsidR="001842EA" w:rsidRPr="001842EA">
        <w:rPr>
          <w:rFonts w:asciiTheme="minorEastAsia" w:hAnsiTheme="minorEastAsia" w:hint="eastAsia"/>
          <w:szCs w:val="21"/>
        </w:rPr>
        <w:t xml:space="preserve">    </w:t>
      </w:r>
      <w:r w:rsidR="001842EA" w:rsidRPr="001842EA">
        <w:rPr>
          <w:rFonts w:asciiTheme="minorEastAsia" w:hAnsiTheme="minorEastAsia"/>
          <w:szCs w:val="21"/>
        </w:rPr>
        <w:t>如果是气体输送管道，管道应该采用气体试压是可以的，</w:t>
      </w:r>
      <w:r w:rsidR="001842EA" w:rsidRPr="001842EA">
        <w:rPr>
          <w:rFonts w:asciiTheme="minorEastAsia" w:hAnsiTheme="minorEastAsia" w:hint="eastAsia"/>
          <w:szCs w:val="21"/>
        </w:rPr>
        <w:t>DN</w:t>
      </w:r>
      <w:r w:rsidR="001842EA" w:rsidRPr="001842EA">
        <w:rPr>
          <w:rFonts w:asciiTheme="minorEastAsia" w:hAnsiTheme="minorEastAsia"/>
          <w:szCs w:val="21"/>
        </w:rPr>
        <w:t>900的管道在管架上采用液体试压不合适。关</w:t>
      </w:r>
      <w:r w:rsidR="009B35E9">
        <w:rPr>
          <w:rFonts w:asciiTheme="minorEastAsia" w:hAnsiTheme="minorEastAsia"/>
          <w:szCs w:val="21"/>
        </w:rPr>
        <w:t>键是是否由建设单位同意，并经过计算确定安全合适的隔离措施和距离</w:t>
      </w:r>
      <w:r w:rsidR="001842EA" w:rsidRPr="001842EA">
        <w:rPr>
          <w:rFonts w:asciiTheme="minorEastAsia" w:hAnsiTheme="minorEastAsia"/>
          <w:szCs w:val="21"/>
        </w:rPr>
        <w:t>。</w:t>
      </w:r>
      <w:r w:rsidR="001842EA" w:rsidRPr="001842EA">
        <w:rPr>
          <w:rFonts w:asciiTheme="minorEastAsia" w:hAnsiTheme="minorEastAsia"/>
          <w:szCs w:val="21"/>
        </w:rPr>
        <w:br/>
      </w:r>
      <w:r w:rsidR="001842EA" w:rsidRPr="001842EA">
        <w:rPr>
          <w:rFonts w:asciiTheme="minorEastAsia" w:hAnsiTheme="minorEastAsia" w:hint="eastAsia"/>
          <w:szCs w:val="21"/>
        </w:rPr>
        <w:t xml:space="preserve">    </w:t>
      </w:r>
      <w:r w:rsidR="001842EA" w:rsidRPr="001842EA">
        <w:rPr>
          <w:rFonts w:asciiTheme="minorEastAsia" w:hAnsiTheme="minorEastAsia"/>
          <w:szCs w:val="21"/>
        </w:rPr>
        <w:t>目前我们的装置规模越来越大，管道口径也无限制的扩径，由于现场试压条件的限制以气压代替水压实验的情况也越来越多。希望此事故能引起大家的重视，对待试压问题</w:t>
      </w:r>
      <w:r w:rsidR="001842EA" w:rsidRPr="001842EA">
        <w:rPr>
          <w:rFonts w:asciiTheme="minorEastAsia" w:hAnsiTheme="minorEastAsia" w:hint="eastAsia"/>
          <w:szCs w:val="21"/>
        </w:rPr>
        <w:t>。</w:t>
      </w:r>
    </w:p>
    <w:p w:rsidR="001842EA" w:rsidRDefault="001842EA" w:rsidP="001842EA">
      <w:pPr>
        <w:ind w:firstLineChars="200" w:firstLine="420"/>
        <w:rPr>
          <w:rFonts w:asciiTheme="minorEastAsia" w:hAnsiTheme="minorEastAsia" w:hint="eastAsia"/>
          <w:szCs w:val="21"/>
        </w:rPr>
      </w:pPr>
      <w:r w:rsidRPr="001842EA">
        <w:rPr>
          <w:rFonts w:asciiTheme="minorEastAsia" w:hAnsiTheme="minorEastAsia" w:hint="eastAsia"/>
          <w:szCs w:val="21"/>
        </w:rPr>
        <w:t>爆炸现场图片：</w:t>
      </w:r>
    </w:p>
    <w:p w:rsidR="009B35E9" w:rsidRDefault="009B35E9" w:rsidP="001842EA">
      <w:pPr>
        <w:ind w:firstLineChars="200" w:firstLine="420"/>
        <w:rPr>
          <w:rFonts w:asciiTheme="minorEastAsia" w:hAnsiTheme="minorEastAsia" w:hint="eastAsia"/>
          <w:szCs w:val="21"/>
        </w:rPr>
      </w:pPr>
      <w:r>
        <w:rPr>
          <w:rFonts w:asciiTheme="minorEastAsia" w:hAnsiTheme="minorEastAsia" w:hint="eastAsia"/>
          <w:noProof/>
          <w:szCs w:val="21"/>
        </w:rPr>
        <w:drawing>
          <wp:inline distT="0" distB="0" distL="0" distR="0">
            <wp:extent cx="4533900" cy="3190875"/>
            <wp:effectExtent l="19050" t="0" r="0" b="0"/>
            <wp:docPr id="15" name="图片 14" descr="QQ截图未命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未命名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5E9" w:rsidRPr="001842EA" w:rsidRDefault="009B35E9" w:rsidP="001842EA">
      <w:pPr>
        <w:ind w:firstLineChars="200" w:firstLine="420"/>
        <w:rPr>
          <w:rFonts w:asciiTheme="minorEastAsia" w:hAnsiTheme="minorEastAsia" w:hint="eastAsia"/>
          <w:szCs w:val="21"/>
        </w:rPr>
      </w:pPr>
      <w:r>
        <w:rPr>
          <w:rFonts w:asciiTheme="minorEastAsia" w:hAnsiTheme="minorEastAsia" w:hint="eastAsia"/>
          <w:noProof/>
          <w:szCs w:val="21"/>
        </w:rPr>
        <w:lastRenderedPageBreak/>
        <w:drawing>
          <wp:inline distT="0" distB="0" distL="0" distR="0">
            <wp:extent cx="4533900" cy="3305175"/>
            <wp:effectExtent l="19050" t="0" r="0" b="0"/>
            <wp:docPr id="16" name="图片 15" descr="QQ截图未命名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未命名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2EA" w:rsidRPr="001842EA" w:rsidRDefault="001842EA" w:rsidP="001842EA">
      <w:pPr>
        <w:ind w:firstLineChars="200" w:firstLine="420"/>
        <w:rPr>
          <w:rFonts w:ascii="Verdana" w:hAnsi="Verdana" w:hint="eastAsia"/>
          <w:color w:val="4A494A"/>
          <w:szCs w:val="21"/>
        </w:rPr>
      </w:pPr>
      <w:r>
        <w:rPr>
          <w:rFonts w:ascii="Verdana" w:hAnsi="Verdana" w:hint="eastAsia"/>
          <w:noProof/>
          <w:color w:val="4A494A"/>
          <w:szCs w:val="21"/>
        </w:rPr>
        <w:drawing>
          <wp:inline distT="0" distB="0" distL="0" distR="0">
            <wp:extent cx="5274310" cy="3953510"/>
            <wp:effectExtent l="19050" t="0" r="2540" b="0"/>
            <wp:docPr id="1" name="图片 0" descr="1238033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803341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hint="eastAsia"/>
          <w:noProof/>
          <w:color w:val="4A494A"/>
          <w:szCs w:val="21"/>
        </w:rPr>
        <w:lastRenderedPageBreak/>
        <w:drawing>
          <wp:inline distT="0" distB="0" distL="0" distR="0">
            <wp:extent cx="5274310" cy="3954145"/>
            <wp:effectExtent l="19050" t="0" r="2540" b="0"/>
            <wp:docPr id="2" name="图片 1" descr="1238033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803351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hint="eastAsia"/>
          <w:noProof/>
          <w:color w:val="4A494A"/>
          <w:szCs w:val="21"/>
        </w:rPr>
        <w:drawing>
          <wp:inline distT="0" distB="0" distL="0" distR="0">
            <wp:extent cx="5274310" cy="3954145"/>
            <wp:effectExtent l="19050" t="0" r="2540" b="0"/>
            <wp:docPr id="3" name="图片 2" descr="1238033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803354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hint="eastAsia"/>
          <w:noProof/>
          <w:color w:val="4A494A"/>
          <w:szCs w:val="21"/>
        </w:rPr>
        <w:lastRenderedPageBreak/>
        <w:drawing>
          <wp:inline distT="0" distB="0" distL="0" distR="0">
            <wp:extent cx="5274310" cy="3954145"/>
            <wp:effectExtent l="19050" t="0" r="2540" b="0"/>
            <wp:docPr id="4" name="图片 3" descr="1238033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803355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hint="eastAsia"/>
          <w:noProof/>
          <w:color w:val="4A494A"/>
          <w:szCs w:val="21"/>
        </w:rPr>
        <w:drawing>
          <wp:inline distT="0" distB="0" distL="0" distR="0">
            <wp:extent cx="5274310" cy="3953510"/>
            <wp:effectExtent l="19050" t="0" r="2540" b="0"/>
            <wp:docPr id="5" name="图片 4" descr="1238033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803358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hint="eastAsia"/>
          <w:noProof/>
          <w:color w:val="4A494A"/>
          <w:szCs w:val="21"/>
        </w:rPr>
        <w:lastRenderedPageBreak/>
        <w:drawing>
          <wp:inline distT="0" distB="0" distL="0" distR="0">
            <wp:extent cx="5274310" cy="3954145"/>
            <wp:effectExtent l="19050" t="0" r="2540" b="0"/>
            <wp:docPr id="6" name="图片 5" descr="1238033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803359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hint="eastAsia"/>
          <w:noProof/>
          <w:color w:val="4A494A"/>
          <w:szCs w:val="21"/>
        </w:rPr>
        <w:drawing>
          <wp:inline distT="0" distB="0" distL="0" distR="0">
            <wp:extent cx="5274310" cy="3954145"/>
            <wp:effectExtent l="19050" t="0" r="2540" b="0"/>
            <wp:docPr id="7" name="图片 6" descr="1238033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803362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hint="eastAsia"/>
          <w:noProof/>
          <w:color w:val="4A494A"/>
          <w:szCs w:val="21"/>
        </w:rPr>
        <w:lastRenderedPageBreak/>
        <w:drawing>
          <wp:inline distT="0" distB="0" distL="0" distR="0">
            <wp:extent cx="5274310" cy="3954145"/>
            <wp:effectExtent l="19050" t="0" r="2540" b="0"/>
            <wp:docPr id="8" name="图片 7" descr="1238033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803363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2EA" w:rsidRDefault="009B35E9">
      <w:pPr>
        <w:rPr>
          <w:rFonts w:hint="eastAsia"/>
          <w:szCs w:val="21"/>
        </w:rPr>
      </w:pPr>
      <w:r>
        <w:rPr>
          <w:noProof/>
          <w:szCs w:val="21"/>
        </w:rPr>
        <w:drawing>
          <wp:inline distT="0" distB="0" distL="0" distR="0">
            <wp:extent cx="4762500" cy="4829175"/>
            <wp:effectExtent l="19050" t="0" r="0" b="0"/>
            <wp:docPr id="12" name="图片 11" descr="QQ截图未命名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未命名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5E9" w:rsidRDefault="009B35E9">
      <w:pPr>
        <w:rPr>
          <w:rFonts w:hint="eastAsia"/>
          <w:szCs w:val="21"/>
        </w:rPr>
      </w:pPr>
      <w:r>
        <w:rPr>
          <w:noProof/>
          <w:szCs w:val="21"/>
        </w:rPr>
        <w:lastRenderedPageBreak/>
        <w:drawing>
          <wp:inline distT="0" distB="0" distL="0" distR="0">
            <wp:extent cx="4705350" cy="2066925"/>
            <wp:effectExtent l="19050" t="0" r="0" b="0"/>
            <wp:docPr id="13" name="图片 12" descr="QQ截图未命名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未命名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5E9" w:rsidRPr="00C13305" w:rsidRDefault="009B35E9">
      <w:pPr>
        <w:rPr>
          <w:szCs w:val="21"/>
        </w:rPr>
      </w:pPr>
    </w:p>
    <w:sectPr w:rsidR="009B35E9" w:rsidRPr="00C13305" w:rsidSect="009A68B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6945" w:rsidRDefault="002A6945" w:rsidP="00C13305">
      <w:r>
        <w:separator/>
      </w:r>
    </w:p>
  </w:endnote>
  <w:endnote w:type="continuationSeparator" w:id="0">
    <w:p w:rsidR="002A6945" w:rsidRDefault="002A6945" w:rsidP="00C133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6945" w:rsidRDefault="002A6945" w:rsidP="00C13305">
      <w:r>
        <w:separator/>
      </w:r>
    </w:p>
  </w:footnote>
  <w:footnote w:type="continuationSeparator" w:id="0">
    <w:p w:rsidR="002A6945" w:rsidRDefault="002A6945" w:rsidP="00C1330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13305"/>
    <w:rsid w:val="000066E9"/>
    <w:rsid w:val="001842EA"/>
    <w:rsid w:val="002A6945"/>
    <w:rsid w:val="009A68BD"/>
    <w:rsid w:val="009B35E9"/>
    <w:rsid w:val="00C13305"/>
    <w:rsid w:val="00E867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68B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1330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1330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1330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1330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842E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842E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129</Words>
  <Characters>741</Characters>
  <Application>Microsoft Office Word</Application>
  <DocSecurity>0</DocSecurity>
  <Lines>6</Lines>
  <Paragraphs>1</Paragraphs>
  <ScaleCrop>false</ScaleCrop>
  <Company/>
  <LinksUpToDate>false</LinksUpToDate>
  <CharactersWithSpaces>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5</cp:revision>
  <dcterms:created xsi:type="dcterms:W3CDTF">2011-06-23T03:02:00Z</dcterms:created>
  <dcterms:modified xsi:type="dcterms:W3CDTF">2011-06-23T03:59:00Z</dcterms:modified>
</cp:coreProperties>
</file>